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7A" w:rsidRPr="00E46B85" w:rsidRDefault="002E227A">
      <w:bookmarkStart w:id="0" w:name="_GoBack"/>
      <w:bookmarkEnd w:id="0"/>
    </w:p>
    <w:p w:rsidR="002E227A" w:rsidRPr="00E46B85" w:rsidRDefault="002E227A"/>
    <w:p w:rsidR="002E227A" w:rsidRPr="00E46B85" w:rsidRDefault="002E227A"/>
    <w:p w:rsidR="002E227A" w:rsidRPr="00E46B85" w:rsidRDefault="002E227A"/>
    <w:p w:rsidR="002E227A" w:rsidRPr="00E46B85" w:rsidRDefault="002E227A"/>
    <w:p w:rsidR="002E227A" w:rsidRPr="00E46B85" w:rsidRDefault="002E227A"/>
    <w:p w:rsidR="002E227A" w:rsidRDefault="002E227A"/>
    <w:p w:rsidR="00610219" w:rsidRPr="00E46B85" w:rsidRDefault="00610219"/>
    <w:p w:rsidR="002E227A" w:rsidRPr="00214913" w:rsidRDefault="009336D3">
      <w:pPr>
        <w:rPr>
          <w:rStyle w:val="CoverTitle"/>
        </w:rPr>
      </w:pPr>
      <w:r w:rsidRPr="00214913">
        <w:rPr>
          <w:rStyle w:val="CoverTitle"/>
        </w:rPr>
        <w:t>Public Interest Disclosure (</w:t>
      </w:r>
      <w:r w:rsidR="00695777" w:rsidRPr="00214913">
        <w:rPr>
          <w:rStyle w:val="CoverTitle"/>
        </w:rPr>
        <w:t>Whistleblowing</w:t>
      </w:r>
      <w:r w:rsidRPr="00214913">
        <w:rPr>
          <w:rStyle w:val="CoverTitle"/>
        </w:rPr>
        <w:t>) Policy 201</w:t>
      </w:r>
      <w:r w:rsidR="00484B98" w:rsidRPr="00214913">
        <w:rPr>
          <w:rStyle w:val="CoverTitle"/>
          <w:color w:val="000000" w:themeColor="text1"/>
        </w:rPr>
        <w:t>7</w:t>
      </w:r>
      <w:r w:rsidR="00AC4B53" w:rsidRPr="00214913">
        <w:rPr>
          <w:rStyle w:val="CoverTitle"/>
        </w:rPr>
        <w:t xml:space="preserve"> (incorporating Anti-Bribery </w:t>
      </w:r>
      <w:r w:rsidR="00B716E4" w:rsidRPr="00214913">
        <w:rPr>
          <w:rStyle w:val="CoverTitle"/>
        </w:rPr>
        <w:t>Statement</w:t>
      </w:r>
      <w:r w:rsidR="00AC4B53" w:rsidRPr="00214913">
        <w:rPr>
          <w:rStyle w:val="CoverTitle"/>
        </w:rPr>
        <w:t>)</w:t>
      </w:r>
    </w:p>
    <w:p w:rsidR="00CA4151" w:rsidRPr="00214913" w:rsidRDefault="00CA4151">
      <w:pPr>
        <w:rPr>
          <w:sz w:val="40"/>
        </w:rPr>
      </w:pPr>
    </w:p>
    <w:p w:rsidR="00CA4151" w:rsidRPr="00214913" w:rsidRDefault="00CA4151">
      <w:pPr>
        <w:rPr>
          <w:sz w:val="40"/>
        </w:rPr>
      </w:pPr>
    </w:p>
    <w:p w:rsidR="00CA4151" w:rsidRPr="00214913" w:rsidRDefault="00CA4151">
      <w:pPr>
        <w:rPr>
          <w:sz w:val="40"/>
        </w:rPr>
      </w:pPr>
    </w:p>
    <w:p w:rsidR="001F2EBB" w:rsidRPr="00214913" w:rsidRDefault="001F2EBB">
      <w:pPr>
        <w:rPr>
          <w:sz w:val="40"/>
        </w:rPr>
      </w:pPr>
    </w:p>
    <w:p w:rsidR="001F2EBB" w:rsidRPr="00214913" w:rsidRDefault="00EA6486" w:rsidP="001F2EBB">
      <w:pPr>
        <w:pStyle w:val="BasicParagraph"/>
        <w:rPr>
          <w:rStyle w:val="CoverTitle"/>
        </w:rPr>
      </w:pPr>
      <w:r w:rsidRPr="00214913">
        <w:rPr>
          <w:i/>
          <w:iCs/>
          <w:lang w:val="en-GB"/>
        </w:rPr>
        <w:t>This model policy is applicable to all community and voluntary controlled schools (where WCC is the employer) and voluntary aided, foundation and academy schools participating in the Warwickshire Consultation Framework. </w:t>
      </w:r>
      <w:r w:rsidR="001F2EBB" w:rsidRPr="00214913">
        <w:br w:type="page"/>
      </w:r>
      <w:r w:rsidR="001F2EBB" w:rsidRPr="00214913">
        <w:rPr>
          <w:rStyle w:val="CoverTitle"/>
        </w:rPr>
        <w:lastRenderedPageBreak/>
        <w:t>Contents</w:t>
      </w:r>
    </w:p>
    <w:p w:rsidR="00E063C3" w:rsidRPr="00214913" w:rsidRDefault="00E063C3" w:rsidP="001F2EBB">
      <w:pPr>
        <w:rPr>
          <w:sz w:val="28"/>
        </w:rPr>
      </w:pPr>
    </w:p>
    <w:p w:rsidR="00AC4B53" w:rsidRPr="00214913" w:rsidRDefault="001D252A" w:rsidP="00AC4B53">
      <w:pPr>
        <w:jc w:val="both"/>
        <w:rPr>
          <w:rFonts w:cs="Arial"/>
          <w:sz w:val="28"/>
          <w:szCs w:val="20"/>
        </w:rPr>
      </w:pPr>
      <w:r w:rsidRPr="00214913">
        <w:rPr>
          <w:rStyle w:val="CoverTitle"/>
          <w:b w:val="0"/>
          <w:sz w:val="28"/>
        </w:rPr>
        <w:t xml:space="preserve">Public Interest Disclosure </w:t>
      </w:r>
      <w:r w:rsidR="00FF4495" w:rsidRPr="00214913">
        <w:rPr>
          <w:rStyle w:val="CoverTitle"/>
          <w:b w:val="0"/>
          <w:sz w:val="28"/>
        </w:rPr>
        <w:t>(Whistleblowing) Policy</w:t>
      </w:r>
      <w:r w:rsidR="00AC4B53" w:rsidRPr="00214913">
        <w:rPr>
          <w:rStyle w:val="CoverTitle"/>
          <w:b w:val="0"/>
          <w:sz w:val="28"/>
        </w:rPr>
        <w:t xml:space="preserve"> </w:t>
      </w:r>
      <w:r w:rsidR="00AC4B53" w:rsidRPr="00214913">
        <w:rPr>
          <w:rFonts w:cs="Arial"/>
          <w:sz w:val="28"/>
          <w:szCs w:val="20"/>
        </w:rPr>
        <w:t xml:space="preserve">(incorporating Anti-Bribery </w:t>
      </w:r>
      <w:r w:rsidR="00B716E4" w:rsidRPr="00214913">
        <w:rPr>
          <w:rFonts w:cs="Arial"/>
          <w:sz w:val="28"/>
          <w:szCs w:val="20"/>
        </w:rPr>
        <w:t>Statement</w:t>
      </w:r>
      <w:r w:rsidR="00AC4B53" w:rsidRPr="00214913">
        <w:rPr>
          <w:rFonts w:cs="Arial"/>
          <w:sz w:val="28"/>
          <w:szCs w:val="20"/>
        </w:rPr>
        <w:t>)</w:t>
      </w:r>
    </w:p>
    <w:p w:rsidR="001F2EBB" w:rsidRPr="00214913" w:rsidRDefault="00532A90" w:rsidP="004C694C">
      <w:pPr>
        <w:numPr>
          <w:ilvl w:val="0"/>
          <w:numId w:val="1"/>
        </w:numPr>
        <w:rPr>
          <w:sz w:val="24"/>
        </w:rPr>
      </w:pPr>
      <w:r w:rsidRPr="00214913">
        <w:rPr>
          <w:sz w:val="24"/>
        </w:rPr>
        <w:t>Introduction</w:t>
      </w:r>
    </w:p>
    <w:p w:rsidR="001F2EBB" w:rsidRPr="00214913" w:rsidRDefault="00532A90" w:rsidP="004C694C">
      <w:pPr>
        <w:numPr>
          <w:ilvl w:val="0"/>
          <w:numId w:val="1"/>
        </w:numPr>
        <w:rPr>
          <w:sz w:val="24"/>
        </w:rPr>
      </w:pPr>
      <w:r w:rsidRPr="00214913">
        <w:rPr>
          <w:sz w:val="24"/>
        </w:rPr>
        <w:t>Definitions</w:t>
      </w:r>
    </w:p>
    <w:p w:rsidR="00BB5802" w:rsidRPr="00214913" w:rsidRDefault="006C0FBF" w:rsidP="004C694C">
      <w:pPr>
        <w:numPr>
          <w:ilvl w:val="0"/>
          <w:numId w:val="1"/>
        </w:numPr>
        <w:rPr>
          <w:sz w:val="24"/>
        </w:rPr>
      </w:pPr>
      <w:r w:rsidRPr="00214913">
        <w:rPr>
          <w:sz w:val="24"/>
        </w:rPr>
        <w:t>Related Policies</w:t>
      </w:r>
      <w:r w:rsidR="006742A1" w:rsidRPr="00214913">
        <w:rPr>
          <w:sz w:val="24"/>
        </w:rPr>
        <w:t>, Procedures</w:t>
      </w:r>
      <w:r w:rsidRPr="00214913">
        <w:rPr>
          <w:sz w:val="24"/>
        </w:rPr>
        <w:t xml:space="preserve"> and Documents</w:t>
      </w:r>
    </w:p>
    <w:p w:rsidR="00BB5802" w:rsidRPr="00214913" w:rsidRDefault="009E51DF" w:rsidP="004C694C">
      <w:pPr>
        <w:numPr>
          <w:ilvl w:val="0"/>
          <w:numId w:val="1"/>
        </w:numPr>
        <w:rPr>
          <w:sz w:val="24"/>
        </w:rPr>
      </w:pPr>
      <w:r w:rsidRPr="00214913">
        <w:rPr>
          <w:sz w:val="24"/>
        </w:rPr>
        <w:t>Rationale</w:t>
      </w:r>
    </w:p>
    <w:p w:rsidR="00BB5802" w:rsidRPr="00214913" w:rsidRDefault="00C20D18" w:rsidP="004C694C">
      <w:pPr>
        <w:numPr>
          <w:ilvl w:val="0"/>
          <w:numId w:val="1"/>
        </w:numPr>
        <w:rPr>
          <w:sz w:val="24"/>
        </w:rPr>
      </w:pPr>
      <w:r w:rsidRPr="00214913">
        <w:rPr>
          <w:sz w:val="24"/>
        </w:rPr>
        <w:t>Core Principles</w:t>
      </w:r>
    </w:p>
    <w:p w:rsidR="006742A1" w:rsidRPr="00214913" w:rsidRDefault="006742A1" w:rsidP="004C694C">
      <w:pPr>
        <w:numPr>
          <w:ilvl w:val="0"/>
          <w:numId w:val="1"/>
        </w:numPr>
        <w:rPr>
          <w:sz w:val="24"/>
        </w:rPr>
      </w:pPr>
      <w:r w:rsidRPr="00214913">
        <w:rPr>
          <w:sz w:val="24"/>
        </w:rPr>
        <w:t>Equality Analysis</w:t>
      </w:r>
    </w:p>
    <w:p w:rsidR="006742A1" w:rsidRPr="00214913" w:rsidRDefault="006742A1" w:rsidP="004C694C">
      <w:pPr>
        <w:numPr>
          <w:ilvl w:val="0"/>
          <w:numId w:val="1"/>
        </w:numPr>
        <w:rPr>
          <w:sz w:val="24"/>
        </w:rPr>
      </w:pPr>
      <w:r w:rsidRPr="00214913">
        <w:rPr>
          <w:sz w:val="24"/>
        </w:rPr>
        <w:t>Every Child Matters Commitment</w:t>
      </w:r>
    </w:p>
    <w:p w:rsidR="009E51DF" w:rsidRPr="00214913" w:rsidRDefault="00C20D18" w:rsidP="004C694C">
      <w:pPr>
        <w:numPr>
          <w:ilvl w:val="0"/>
          <w:numId w:val="1"/>
        </w:numPr>
        <w:rPr>
          <w:sz w:val="24"/>
        </w:rPr>
      </w:pPr>
      <w:r w:rsidRPr="00214913">
        <w:rPr>
          <w:sz w:val="24"/>
        </w:rPr>
        <w:t>Implementation</w:t>
      </w:r>
      <w:r w:rsidR="006742A1" w:rsidRPr="00214913">
        <w:rPr>
          <w:sz w:val="24"/>
        </w:rPr>
        <w:t>, Monitoring and Review</w:t>
      </w:r>
    </w:p>
    <w:p w:rsidR="001F2EBB" w:rsidRPr="00214913" w:rsidRDefault="001F2EBB" w:rsidP="001F2EBB">
      <w:pPr>
        <w:rPr>
          <w:sz w:val="28"/>
        </w:rPr>
      </w:pPr>
    </w:p>
    <w:p w:rsidR="00BB5802" w:rsidRPr="00214913" w:rsidRDefault="00BB5802" w:rsidP="001F2EBB">
      <w:pPr>
        <w:rPr>
          <w:sz w:val="28"/>
        </w:rPr>
      </w:pPr>
    </w:p>
    <w:p w:rsidR="001F2EBB" w:rsidRPr="00214913" w:rsidRDefault="00532A90" w:rsidP="001F2EBB">
      <w:pPr>
        <w:rPr>
          <w:sz w:val="28"/>
        </w:rPr>
      </w:pPr>
      <w:r w:rsidRPr="00214913">
        <w:rPr>
          <w:sz w:val="28"/>
        </w:rPr>
        <w:t>Appendices</w:t>
      </w:r>
    </w:p>
    <w:p w:rsidR="00C20D18" w:rsidRPr="00214913" w:rsidRDefault="00C20D18" w:rsidP="004C694C">
      <w:pPr>
        <w:numPr>
          <w:ilvl w:val="0"/>
          <w:numId w:val="2"/>
        </w:numPr>
        <w:rPr>
          <w:sz w:val="24"/>
        </w:rPr>
      </w:pPr>
      <w:r w:rsidRPr="00214913">
        <w:rPr>
          <w:sz w:val="24"/>
        </w:rPr>
        <w:t>Confidential Reporting Procedures</w:t>
      </w:r>
    </w:p>
    <w:p w:rsidR="00BB5802" w:rsidRPr="00214913" w:rsidRDefault="009E51DF" w:rsidP="004C694C">
      <w:pPr>
        <w:numPr>
          <w:ilvl w:val="0"/>
          <w:numId w:val="2"/>
        </w:numPr>
        <w:rPr>
          <w:sz w:val="24"/>
        </w:rPr>
      </w:pPr>
      <w:r w:rsidRPr="00214913">
        <w:rPr>
          <w:sz w:val="24"/>
        </w:rPr>
        <w:t>Confidential</w:t>
      </w:r>
      <w:r w:rsidR="00C20D18" w:rsidRPr="00214913">
        <w:rPr>
          <w:sz w:val="24"/>
        </w:rPr>
        <w:t xml:space="preserve"> Reporting Procedure </w:t>
      </w:r>
      <w:r w:rsidR="007F3286" w:rsidRPr="00214913">
        <w:rPr>
          <w:sz w:val="24"/>
        </w:rPr>
        <w:t>Flowchart</w:t>
      </w:r>
    </w:p>
    <w:p w:rsidR="00350D72" w:rsidRPr="00214913" w:rsidRDefault="00350D72" w:rsidP="00350D72">
      <w:pPr>
        <w:pStyle w:val="NormalWeb"/>
        <w:numPr>
          <w:ilvl w:val="0"/>
          <w:numId w:val="2"/>
        </w:numPr>
        <w:spacing w:before="120" w:after="120" w:line="240" w:lineRule="auto"/>
        <w:rPr>
          <w:rFonts w:ascii="Arial" w:hAnsi="Arial" w:cs="Arial"/>
          <w:szCs w:val="20"/>
        </w:rPr>
      </w:pPr>
      <w:r w:rsidRPr="00214913">
        <w:rPr>
          <w:rFonts w:ascii="Arial" w:hAnsi="Arial" w:cs="Arial"/>
          <w:szCs w:val="20"/>
        </w:rPr>
        <w:t>Model Whistleblowing Form</w:t>
      </w:r>
    </w:p>
    <w:p w:rsidR="00B716E4" w:rsidRPr="00214913" w:rsidRDefault="00B716E4" w:rsidP="00350D72">
      <w:pPr>
        <w:pStyle w:val="NormalWeb"/>
        <w:numPr>
          <w:ilvl w:val="0"/>
          <w:numId w:val="2"/>
        </w:numPr>
        <w:spacing w:before="120" w:after="120" w:line="240" w:lineRule="auto"/>
        <w:rPr>
          <w:rFonts w:ascii="Arial" w:hAnsi="Arial" w:cs="Arial"/>
          <w:szCs w:val="20"/>
        </w:rPr>
      </w:pPr>
      <w:r w:rsidRPr="00214913">
        <w:rPr>
          <w:rFonts w:ascii="Arial" w:hAnsi="Arial" w:cs="Arial"/>
          <w:szCs w:val="20"/>
        </w:rPr>
        <w:t>Anti-Bribery Statement</w:t>
      </w:r>
    </w:p>
    <w:p w:rsidR="00350D72" w:rsidRPr="00214913" w:rsidRDefault="00350D72" w:rsidP="00350D72">
      <w:pPr>
        <w:ind w:left="360"/>
        <w:rPr>
          <w:sz w:val="24"/>
        </w:rPr>
      </w:pPr>
    </w:p>
    <w:p w:rsidR="001F2EBB" w:rsidRPr="00214913" w:rsidRDefault="001F2EBB" w:rsidP="001F2EBB">
      <w:pPr>
        <w:rPr>
          <w:sz w:val="28"/>
        </w:rPr>
      </w:pPr>
    </w:p>
    <w:p w:rsidR="001F2EBB" w:rsidRPr="00214913" w:rsidRDefault="001F2EBB" w:rsidP="001F2EBB">
      <w:pPr>
        <w:rPr>
          <w:sz w:val="28"/>
        </w:rPr>
      </w:pPr>
    </w:p>
    <w:p w:rsidR="001F2EBB" w:rsidRPr="00214913" w:rsidRDefault="001F2EBB" w:rsidP="00532A90">
      <w:pPr>
        <w:pStyle w:val="Header"/>
      </w:pPr>
    </w:p>
    <w:p w:rsidR="001F2EBB" w:rsidRPr="00214913" w:rsidRDefault="001F2EBB" w:rsidP="00532A90">
      <w:pPr>
        <w:pStyle w:val="Header"/>
      </w:pPr>
    </w:p>
    <w:p w:rsidR="00532A90" w:rsidRPr="00214913" w:rsidRDefault="00532A90">
      <w:pPr>
        <w:spacing w:before="0" w:after="0"/>
        <w:rPr>
          <w:b/>
          <w:sz w:val="24"/>
        </w:rPr>
      </w:pPr>
      <w:r w:rsidRPr="00214913">
        <w:br w:type="page"/>
      </w:r>
    </w:p>
    <w:p w:rsidR="0001347A" w:rsidRPr="00214913" w:rsidRDefault="009336D3" w:rsidP="0001347A">
      <w:pPr>
        <w:jc w:val="both"/>
        <w:rPr>
          <w:rFonts w:cs="Arial"/>
          <w:b/>
          <w:sz w:val="24"/>
          <w:szCs w:val="20"/>
        </w:rPr>
      </w:pPr>
      <w:r w:rsidRPr="00214913">
        <w:rPr>
          <w:rFonts w:cs="Arial"/>
          <w:b/>
          <w:sz w:val="24"/>
          <w:szCs w:val="20"/>
        </w:rPr>
        <w:lastRenderedPageBreak/>
        <w:t>Public Interest Disclo</w:t>
      </w:r>
      <w:r w:rsidR="000145D0" w:rsidRPr="00214913">
        <w:rPr>
          <w:rFonts w:cs="Arial"/>
          <w:b/>
          <w:sz w:val="24"/>
          <w:szCs w:val="20"/>
        </w:rPr>
        <w:t>sure (Whistleblowing) Policy</w:t>
      </w:r>
      <w:r w:rsidR="00AC4B53" w:rsidRPr="00214913">
        <w:rPr>
          <w:rFonts w:cs="Arial"/>
          <w:b/>
          <w:sz w:val="24"/>
          <w:szCs w:val="20"/>
        </w:rPr>
        <w:t xml:space="preserve"> (incorporating Anti-Bribery </w:t>
      </w:r>
      <w:r w:rsidR="00B716E4" w:rsidRPr="00214913">
        <w:rPr>
          <w:rFonts w:cs="Arial"/>
          <w:b/>
          <w:sz w:val="24"/>
          <w:szCs w:val="20"/>
        </w:rPr>
        <w:t>Statement</w:t>
      </w:r>
      <w:r w:rsidR="00AC4B53" w:rsidRPr="00214913">
        <w:rPr>
          <w:rFonts w:cs="Arial"/>
          <w:b/>
          <w:sz w:val="24"/>
          <w:szCs w:val="20"/>
        </w:rPr>
        <w:t>)</w:t>
      </w:r>
    </w:p>
    <w:p w:rsidR="00532A90" w:rsidRPr="00214913" w:rsidRDefault="00532A90" w:rsidP="001634B7">
      <w:pPr>
        <w:pStyle w:val="Header"/>
        <w:jc w:val="both"/>
        <w:rPr>
          <w:b w:val="0"/>
          <w:sz w:val="20"/>
        </w:rPr>
      </w:pPr>
    </w:p>
    <w:p w:rsidR="001F2EBB" w:rsidRPr="00214913" w:rsidRDefault="00532A90" w:rsidP="004C694C">
      <w:pPr>
        <w:pStyle w:val="Header"/>
        <w:numPr>
          <w:ilvl w:val="0"/>
          <w:numId w:val="3"/>
        </w:numPr>
        <w:jc w:val="both"/>
        <w:rPr>
          <w:sz w:val="22"/>
        </w:rPr>
      </w:pPr>
      <w:r w:rsidRPr="00214913">
        <w:rPr>
          <w:sz w:val="22"/>
        </w:rPr>
        <w:t>Introduction</w:t>
      </w:r>
    </w:p>
    <w:p w:rsidR="004030EC" w:rsidRPr="00214913" w:rsidRDefault="00BC6E0B" w:rsidP="00AC4B53">
      <w:pPr>
        <w:ind w:left="567" w:hanging="567"/>
        <w:jc w:val="both"/>
      </w:pPr>
      <w:r w:rsidRPr="00214913">
        <w:rPr>
          <w:rFonts w:cs="Arial"/>
          <w:szCs w:val="20"/>
        </w:rPr>
        <w:t>1.1</w:t>
      </w:r>
      <w:r w:rsidRPr="00214913">
        <w:rPr>
          <w:rFonts w:cs="Arial"/>
          <w:szCs w:val="20"/>
        </w:rPr>
        <w:tab/>
      </w:r>
      <w:r w:rsidR="000145D0" w:rsidRPr="00214913">
        <w:t xml:space="preserve">It is important that </w:t>
      </w:r>
      <w:r w:rsidR="00AC4B53" w:rsidRPr="00214913">
        <w:t xml:space="preserve">any </w:t>
      </w:r>
      <w:r w:rsidR="00A107CC" w:rsidRPr="00214913">
        <w:t>alleged</w:t>
      </w:r>
      <w:r w:rsidR="00E41B50" w:rsidRPr="00214913">
        <w:t xml:space="preserve"> </w:t>
      </w:r>
      <w:r w:rsidR="00AC4B53" w:rsidRPr="00214913">
        <w:t>fraud, misconduct or wrongdoing by its employees or officers is re</w:t>
      </w:r>
      <w:r w:rsidR="000145D0" w:rsidRPr="00214913">
        <w:t>ported and properly dealt with. A</w:t>
      </w:r>
      <w:r w:rsidR="00AC4B53" w:rsidRPr="00214913">
        <w:t xml:space="preserve">ll </w:t>
      </w:r>
      <w:r w:rsidR="000145D0" w:rsidRPr="00214913">
        <w:t xml:space="preserve">staff </w:t>
      </w:r>
      <w:proofErr w:type="gramStart"/>
      <w:r w:rsidR="000145D0" w:rsidRPr="00214913">
        <w:t>are</w:t>
      </w:r>
      <w:proofErr w:type="gramEnd"/>
      <w:r w:rsidR="000145D0" w:rsidRPr="00214913">
        <w:t xml:space="preserve"> encouraged </w:t>
      </w:r>
      <w:r w:rsidR="00AC4B53" w:rsidRPr="00214913">
        <w:t xml:space="preserve">to raise any </w:t>
      </w:r>
      <w:r w:rsidR="004030EC" w:rsidRPr="00214913">
        <w:t xml:space="preserve">genuine </w:t>
      </w:r>
      <w:r w:rsidR="00AC4B53" w:rsidRPr="00214913">
        <w:t xml:space="preserve">concerns that they may have about </w:t>
      </w:r>
      <w:r w:rsidR="004030EC" w:rsidRPr="00214913">
        <w:t>a risk, malpractice or wrongdoing at work which may affect students</w:t>
      </w:r>
      <w:r w:rsidR="00FF4495" w:rsidRPr="00214913">
        <w:t xml:space="preserve">, the public </w:t>
      </w:r>
      <w:r w:rsidR="00610219" w:rsidRPr="00214913">
        <w:t xml:space="preserve">and </w:t>
      </w:r>
      <w:r w:rsidR="00FF4495" w:rsidRPr="00214913">
        <w:t xml:space="preserve">staff </w:t>
      </w:r>
      <w:r w:rsidR="004030EC" w:rsidRPr="00214913">
        <w:t>at the earliest reasonable opportunity</w:t>
      </w:r>
      <w:r w:rsidR="006C16BF" w:rsidRPr="00214913">
        <w:t>.</w:t>
      </w:r>
    </w:p>
    <w:p w:rsidR="005609E1" w:rsidRPr="00214913" w:rsidRDefault="00AC4B53" w:rsidP="005609E1">
      <w:pPr>
        <w:ind w:left="567" w:hanging="567"/>
        <w:jc w:val="both"/>
        <w:rPr>
          <w:rFonts w:cs="Arial"/>
          <w:szCs w:val="20"/>
          <w:lang w:eastAsia="en-GB"/>
        </w:rPr>
      </w:pPr>
      <w:r w:rsidRPr="00214913">
        <w:t>1.2</w:t>
      </w:r>
      <w:r w:rsidRPr="00214913">
        <w:tab/>
      </w:r>
      <w:r w:rsidR="00CC661A" w:rsidRPr="00214913">
        <w:t>The aim of this Policy is</w:t>
      </w:r>
      <w:r w:rsidR="005609E1" w:rsidRPr="00214913">
        <w:t xml:space="preserve"> to</w:t>
      </w:r>
      <w:r w:rsidR="005609E1" w:rsidRPr="00214913">
        <w:rPr>
          <w:rFonts w:cs="Arial"/>
          <w:szCs w:val="20"/>
          <w:lang w:eastAsia="en-GB"/>
        </w:rPr>
        <w:t>:</w:t>
      </w:r>
    </w:p>
    <w:p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 xml:space="preserve">provide an opportunity for employees to raise genuine concerns internally and receive feedback on any action taken including indicating how the matter can be taken further if there is dissatisfaction with </w:t>
      </w:r>
      <w:r w:rsidR="001E0D2C" w:rsidRPr="00214913">
        <w:rPr>
          <w:rFonts w:cs="Arial"/>
          <w:szCs w:val="20"/>
          <w:lang w:eastAsia="en-GB"/>
        </w:rPr>
        <w:t>the governing body</w:t>
      </w:r>
      <w:r w:rsidRPr="00214913">
        <w:rPr>
          <w:rFonts w:cs="Arial"/>
          <w:szCs w:val="20"/>
          <w:lang w:eastAsia="en-GB"/>
        </w:rPr>
        <w:t xml:space="preserve"> response;</w:t>
      </w:r>
    </w:p>
    <w:p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reassure those reporting concerns that they will be protected from reprisals or victimisation for confidential reporting</w:t>
      </w:r>
      <w:r w:rsidR="00E41B50" w:rsidRPr="00214913">
        <w:rPr>
          <w:rFonts w:cs="Arial"/>
          <w:szCs w:val="20"/>
          <w:lang w:eastAsia="en-GB"/>
        </w:rPr>
        <w:t xml:space="preserve"> (see Appendix 1, paragraph 7.2 for a further explanation of the meaning of confidential) </w:t>
      </w:r>
      <w:r w:rsidRPr="00214913">
        <w:rPr>
          <w:rFonts w:cs="Arial"/>
          <w:szCs w:val="20"/>
          <w:lang w:eastAsia="en-GB"/>
        </w:rPr>
        <w:t>;</w:t>
      </w:r>
    </w:p>
    <w:p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proofErr w:type="gramStart"/>
      <w:r w:rsidRPr="00214913">
        <w:rPr>
          <w:rFonts w:cs="Arial"/>
          <w:szCs w:val="20"/>
          <w:lang w:eastAsia="en-GB"/>
        </w:rPr>
        <w:t>put</w:t>
      </w:r>
      <w:proofErr w:type="gramEnd"/>
      <w:r w:rsidRPr="00214913">
        <w:rPr>
          <w:rFonts w:cs="Arial"/>
          <w:szCs w:val="20"/>
          <w:lang w:eastAsia="en-GB"/>
        </w:rPr>
        <w:t xml:space="preserve"> in place relevant support measures for individuals using the reporting procedures. </w:t>
      </w:r>
    </w:p>
    <w:p w:rsidR="00AC4B53" w:rsidRPr="00214913" w:rsidRDefault="00CC661A" w:rsidP="00CC661A">
      <w:pPr>
        <w:ind w:left="567" w:hanging="567"/>
        <w:jc w:val="both"/>
      </w:pPr>
      <w:r w:rsidRPr="00214913">
        <w:t>1.3</w:t>
      </w:r>
      <w:r w:rsidRPr="00214913">
        <w:tab/>
      </w:r>
      <w:r w:rsidR="00A86CC0" w:rsidRPr="00214913">
        <w:t xml:space="preserve">The objective of this Policy is the facilitation of this aim. By providing suitable arrangements and undertakings, individuals will feel confident that raising a concern is the right decision and that they will not experience any victimisation as a result of making a disclosure. </w:t>
      </w:r>
      <w:r w:rsidR="00F10A3E" w:rsidRPr="00214913">
        <w:t>This P</w:t>
      </w:r>
      <w:r w:rsidR="00AC4B53" w:rsidRPr="00214913">
        <w:t xml:space="preserve">olicy </w:t>
      </w:r>
      <w:r w:rsidRPr="00214913">
        <w:t xml:space="preserve">therefore </w:t>
      </w:r>
      <w:r w:rsidR="00AC4B53" w:rsidRPr="00214913">
        <w:t xml:space="preserve">sets out the way in which individuals may raise any concerns that they have and how those concerns will be </w:t>
      </w:r>
      <w:r w:rsidR="005609E1" w:rsidRPr="00214913">
        <w:t xml:space="preserve">investigated and </w:t>
      </w:r>
      <w:r w:rsidR="00AC4B53" w:rsidRPr="00214913">
        <w:t>dealt with</w:t>
      </w:r>
      <w:r w:rsidR="005609E1" w:rsidRPr="00214913">
        <w:t xml:space="preserve"> in a timely and effective manner.</w:t>
      </w:r>
    </w:p>
    <w:p w:rsidR="0080057B" w:rsidRPr="00214913" w:rsidRDefault="00AC4B53" w:rsidP="00D97322">
      <w:pPr>
        <w:ind w:left="567" w:hanging="567"/>
        <w:jc w:val="both"/>
      </w:pPr>
      <w:r w:rsidRPr="00214913">
        <w:t>1.</w:t>
      </w:r>
      <w:r w:rsidR="00CC661A" w:rsidRPr="00214913">
        <w:t>4</w:t>
      </w:r>
      <w:r w:rsidRPr="00214913">
        <w:tab/>
      </w:r>
      <w:r w:rsidR="00CC661A" w:rsidRPr="00214913">
        <w:t>This Policy has been approved by recognised trade unions and has been the subject of consultation with them.</w:t>
      </w:r>
    </w:p>
    <w:p w:rsidR="00B716E4" w:rsidRPr="00214913" w:rsidRDefault="00E42737" w:rsidP="001B1ED2">
      <w:pPr>
        <w:tabs>
          <w:tab w:val="left" w:pos="-1701"/>
        </w:tabs>
        <w:ind w:left="567" w:hanging="567"/>
        <w:jc w:val="both"/>
      </w:pPr>
      <w:r w:rsidRPr="00214913">
        <w:t>1.5</w:t>
      </w:r>
      <w:r w:rsidR="00B716E4" w:rsidRPr="00214913">
        <w:tab/>
        <w:t xml:space="preserve">This Policy contains an anti-bribery statement at Appendix 4. Employees and associated persons (as defined in the statement) are expected to report any concerns regarding suspected bribery in accordance with </w:t>
      </w:r>
      <w:r w:rsidR="00387A3F" w:rsidRPr="00214913">
        <w:t xml:space="preserve">the </w:t>
      </w:r>
      <w:r w:rsidR="001E0D2C" w:rsidRPr="00214913">
        <w:t>schools’</w:t>
      </w:r>
      <w:r w:rsidR="00B716E4" w:rsidRPr="00214913">
        <w:t xml:space="preserve"> whistleblowing pr</w:t>
      </w:r>
      <w:r w:rsidR="00523143" w:rsidRPr="00214913">
        <w:t>ocedures contained in Appendix 4</w:t>
      </w:r>
      <w:r w:rsidR="00B716E4" w:rsidRPr="00214913">
        <w:t xml:space="preserve"> of this Policy.</w:t>
      </w:r>
    </w:p>
    <w:p w:rsidR="0084142C" w:rsidRPr="00214913" w:rsidRDefault="0084142C" w:rsidP="001B1ED2">
      <w:pPr>
        <w:pStyle w:val="ListParagraph"/>
        <w:ind w:left="340"/>
        <w:contextualSpacing w:val="0"/>
        <w:jc w:val="both"/>
      </w:pPr>
    </w:p>
    <w:p w:rsidR="004030EC" w:rsidRPr="00214913" w:rsidRDefault="004030EC" w:rsidP="001B1ED2">
      <w:pPr>
        <w:pStyle w:val="ListParagraph"/>
        <w:ind w:left="340"/>
        <w:contextualSpacing w:val="0"/>
        <w:jc w:val="both"/>
      </w:pPr>
    </w:p>
    <w:p w:rsidR="009336D3" w:rsidRPr="00214913" w:rsidRDefault="009336D3" w:rsidP="004C694C">
      <w:pPr>
        <w:pStyle w:val="ListParagraph"/>
        <w:numPr>
          <w:ilvl w:val="0"/>
          <w:numId w:val="3"/>
        </w:numPr>
        <w:contextualSpacing w:val="0"/>
        <w:jc w:val="both"/>
        <w:rPr>
          <w:b/>
          <w:sz w:val="22"/>
        </w:rPr>
      </w:pPr>
      <w:r w:rsidRPr="00214913">
        <w:rPr>
          <w:b/>
          <w:sz w:val="22"/>
        </w:rPr>
        <w:t>Definitions</w:t>
      </w:r>
    </w:p>
    <w:p w:rsidR="005913D6" w:rsidRPr="00214913" w:rsidRDefault="009336D3" w:rsidP="001B1ED2">
      <w:pPr>
        <w:shd w:val="clear" w:color="auto" w:fill="FFFFFF"/>
        <w:ind w:left="567" w:hanging="567"/>
        <w:jc w:val="both"/>
        <w:rPr>
          <w:rFonts w:cs="Arial"/>
          <w:color w:val="000000" w:themeColor="text1"/>
          <w:szCs w:val="20"/>
        </w:rPr>
      </w:pPr>
      <w:r w:rsidRPr="00214913">
        <w:t>2.1</w:t>
      </w:r>
      <w:r w:rsidRPr="00214913">
        <w:rPr>
          <w:b/>
        </w:rPr>
        <w:t xml:space="preserve"> </w:t>
      </w:r>
      <w:r w:rsidRPr="00214913">
        <w:rPr>
          <w:b/>
        </w:rPr>
        <w:tab/>
      </w:r>
      <w:r w:rsidR="00F10A3E" w:rsidRPr="00214913">
        <w:rPr>
          <w:rFonts w:cs="Arial"/>
          <w:color w:val="000000" w:themeColor="text1"/>
          <w:szCs w:val="20"/>
        </w:rPr>
        <w:t>‘</w:t>
      </w:r>
      <w:r w:rsidR="005913D6" w:rsidRPr="00214913">
        <w:t>Employee’</w:t>
      </w:r>
      <w:r w:rsidR="005913D6" w:rsidRPr="00214913">
        <w:rPr>
          <w:b/>
        </w:rPr>
        <w:t xml:space="preserve"> </w:t>
      </w:r>
      <w:r w:rsidR="005913D6" w:rsidRPr="00214913">
        <w:rPr>
          <w:rFonts w:cs="Arial"/>
          <w:color w:val="000000" w:themeColor="text1"/>
          <w:szCs w:val="20"/>
        </w:rPr>
        <w:t>mean</w:t>
      </w:r>
      <w:r w:rsidR="00387A3F" w:rsidRPr="00214913">
        <w:rPr>
          <w:rFonts w:cs="Arial"/>
          <w:color w:val="000000" w:themeColor="text1"/>
          <w:szCs w:val="20"/>
        </w:rPr>
        <w:t>s</w:t>
      </w:r>
      <w:r w:rsidR="005913D6" w:rsidRPr="00214913">
        <w:rPr>
          <w:rFonts w:cs="Arial"/>
          <w:color w:val="000000" w:themeColor="text1"/>
          <w:szCs w:val="20"/>
        </w:rPr>
        <w:t xml:space="preserve"> </w:t>
      </w:r>
      <w:r w:rsidR="00E50F02" w:rsidRPr="00214913">
        <w:rPr>
          <w:rFonts w:cs="Arial"/>
          <w:color w:val="000000" w:themeColor="text1"/>
          <w:szCs w:val="20"/>
        </w:rPr>
        <w:t xml:space="preserve">any person who </w:t>
      </w:r>
      <w:r w:rsidR="00BE43BA" w:rsidRPr="00214913">
        <w:rPr>
          <w:rFonts w:cs="Arial"/>
          <w:color w:val="000000" w:themeColor="text1"/>
          <w:szCs w:val="20"/>
        </w:rPr>
        <w:t xml:space="preserve">has entered into and works under a contract of employment  </w:t>
      </w:r>
      <w:r w:rsidR="00E50F02" w:rsidRPr="00214913">
        <w:rPr>
          <w:rFonts w:cs="Arial"/>
          <w:color w:val="000000" w:themeColor="text1"/>
          <w:szCs w:val="20"/>
        </w:rPr>
        <w:t>undertak</w:t>
      </w:r>
      <w:r w:rsidR="00BE43BA" w:rsidRPr="00214913">
        <w:rPr>
          <w:rFonts w:cs="Arial"/>
          <w:color w:val="000000" w:themeColor="text1"/>
          <w:szCs w:val="20"/>
        </w:rPr>
        <w:t>ing</w:t>
      </w:r>
      <w:r w:rsidR="00E50F02" w:rsidRPr="00214913">
        <w:rPr>
          <w:rFonts w:cs="Arial"/>
          <w:color w:val="000000" w:themeColor="text1"/>
          <w:szCs w:val="20"/>
        </w:rPr>
        <w:t xml:space="preserve"> to do or perform personally  any work or service </w:t>
      </w:r>
      <w:r w:rsidR="001E0D2C" w:rsidRPr="00214913">
        <w:rPr>
          <w:rFonts w:cs="Arial"/>
          <w:color w:val="000000" w:themeColor="text1"/>
          <w:szCs w:val="20"/>
        </w:rPr>
        <w:t>for the school</w:t>
      </w:r>
      <w:r w:rsidR="00E50F02" w:rsidRPr="00214913">
        <w:rPr>
          <w:rFonts w:cs="Arial"/>
          <w:color w:val="000000" w:themeColor="text1"/>
          <w:szCs w:val="20"/>
        </w:rPr>
        <w:t>, other than a person who is genuinely self-employed</w:t>
      </w:r>
      <w:r w:rsidR="005913D6" w:rsidRPr="00214913">
        <w:rPr>
          <w:rFonts w:cs="Arial"/>
          <w:color w:val="000000" w:themeColor="text1"/>
          <w:szCs w:val="20"/>
        </w:rPr>
        <w:t>;</w:t>
      </w:r>
    </w:p>
    <w:p w:rsidR="00BE43BA" w:rsidRPr="00214913" w:rsidRDefault="00BE43BA" w:rsidP="001B1ED2">
      <w:pPr>
        <w:shd w:val="clear" w:color="auto" w:fill="FFFFFF"/>
        <w:ind w:left="567" w:hanging="567"/>
        <w:jc w:val="both"/>
        <w:rPr>
          <w:b/>
        </w:rPr>
      </w:pPr>
      <w:r w:rsidRPr="00214913">
        <w:t>2.2</w:t>
      </w:r>
      <w:r w:rsidRPr="00214913">
        <w:tab/>
      </w:r>
      <w:r w:rsidR="00484B98" w:rsidRPr="00214913">
        <w:t>‘</w:t>
      </w:r>
      <w:r w:rsidRPr="00214913">
        <w:t>Worker</w:t>
      </w:r>
      <w:r w:rsidR="00484B98" w:rsidRPr="00214913">
        <w:t>’</w:t>
      </w:r>
      <w:r w:rsidRPr="00214913">
        <w:t xml:space="preserve"> means any person who can be defined as an employee or who may be under a contractual obligation to a third party to undertake work or service for the school.</w:t>
      </w:r>
      <w:r w:rsidR="00484B98" w:rsidRPr="00214913">
        <w:t xml:space="preserve">  NB any individual who is engaged to work in a school as a volunteer is expected to comply with this policy as appropriate.</w:t>
      </w:r>
    </w:p>
    <w:p w:rsidR="006C5B89" w:rsidRPr="00214913" w:rsidRDefault="006C5B89" w:rsidP="001B1ED2">
      <w:pPr>
        <w:shd w:val="clear" w:color="auto" w:fill="FFFFFF"/>
        <w:ind w:left="567" w:hanging="567"/>
        <w:jc w:val="both"/>
        <w:rPr>
          <w:rFonts w:cs="Arial"/>
          <w:color w:val="000000" w:themeColor="text1"/>
          <w:szCs w:val="20"/>
        </w:rPr>
      </w:pPr>
      <w:r w:rsidRPr="00214913">
        <w:rPr>
          <w:rFonts w:cs="Arial"/>
          <w:color w:val="000000" w:themeColor="text1"/>
          <w:szCs w:val="20"/>
        </w:rPr>
        <w:t>2.</w:t>
      </w:r>
      <w:r w:rsidR="00BE43BA" w:rsidRPr="00214913">
        <w:rPr>
          <w:rFonts w:cs="Arial"/>
          <w:color w:val="000000" w:themeColor="text1"/>
          <w:szCs w:val="20"/>
        </w:rPr>
        <w:t>3</w:t>
      </w:r>
      <w:r w:rsidRPr="00214913">
        <w:rPr>
          <w:rFonts w:cs="Arial"/>
          <w:color w:val="000000" w:themeColor="text1"/>
          <w:szCs w:val="20"/>
        </w:rPr>
        <w:tab/>
      </w:r>
      <w:r w:rsidR="00F10A3E" w:rsidRPr="00214913">
        <w:rPr>
          <w:rFonts w:cs="Arial"/>
          <w:color w:val="000000" w:themeColor="text1"/>
          <w:szCs w:val="20"/>
        </w:rPr>
        <w:t>‘Detrimental treatment’ includes being</w:t>
      </w:r>
      <w:r w:rsidR="00BE43BA" w:rsidRPr="00214913">
        <w:rPr>
          <w:rFonts w:cs="Arial"/>
          <w:color w:val="000000" w:themeColor="text1"/>
          <w:szCs w:val="20"/>
        </w:rPr>
        <w:t xml:space="preserve"> disadvantaged,</w:t>
      </w:r>
      <w:r w:rsidR="00F10A3E" w:rsidRPr="00214913">
        <w:rPr>
          <w:rFonts w:cs="Arial"/>
          <w:color w:val="000000" w:themeColor="text1"/>
          <w:szCs w:val="20"/>
        </w:rPr>
        <w:t xml:space="preserve"> unfairly penalised, disciplined or subjected to any other detriment (including termination of the worker's contract, where he or she is not an employee). </w:t>
      </w:r>
      <w:r w:rsidRPr="00214913">
        <w:rPr>
          <w:rFonts w:cs="Arial"/>
          <w:color w:val="000000" w:themeColor="text1"/>
          <w:szCs w:val="20"/>
        </w:rPr>
        <w:t xml:space="preserve">A worker has the right not to be subjected to any detriment by his or her employer done on the ground that he or she </w:t>
      </w:r>
      <w:r w:rsidR="00F10A3E" w:rsidRPr="00214913">
        <w:rPr>
          <w:rFonts w:cs="Arial"/>
          <w:color w:val="000000" w:themeColor="text1"/>
          <w:szCs w:val="20"/>
        </w:rPr>
        <w:t xml:space="preserve">has made a protected disclosure. In addition, </w:t>
      </w:r>
      <w:proofErr w:type="spellStart"/>
      <w:r w:rsidR="00F10A3E" w:rsidRPr="00214913">
        <w:rPr>
          <w:rFonts w:cs="Arial"/>
          <w:color w:val="000000" w:themeColor="text1"/>
          <w:szCs w:val="20"/>
        </w:rPr>
        <w:t>whistleblowers</w:t>
      </w:r>
      <w:proofErr w:type="spellEnd"/>
      <w:r w:rsidR="00F10A3E" w:rsidRPr="00214913">
        <w:rPr>
          <w:rFonts w:cs="Arial"/>
          <w:color w:val="000000" w:themeColor="text1"/>
          <w:szCs w:val="20"/>
        </w:rPr>
        <w:t xml:space="preserve"> are protected from suffering a detriment, bullying or harassment from another worker;</w:t>
      </w:r>
      <w:r w:rsidRPr="00214913">
        <w:rPr>
          <w:rFonts w:cs="Arial"/>
          <w:color w:val="000000" w:themeColor="text1"/>
          <w:szCs w:val="20"/>
        </w:rPr>
        <w:t xml:space="preserve"> </w:t>
      </w:r>
    </w:p>
    <w:p w:rsidR="00E50F02" w:rsidRPr="00214913" w:rsidRDefault="00D66EAE" w:rsidP="00D66EAE">
      <w:pPr>
        <w:autoSpaceDE w:val="0"/>
        <w:autoSpaceDN w:val="0"/>
        <w:adjustRightInd w:val="0"/>
        <w:ind w:left="567" w:hanging="567"/>
        <w:jc w:val="both"/>
        <w:rPr>
          <w:rFonts w:cs="Arial"/>
          <w:color w:val="000000" w:themeColor="text1"/>
          <w:szCs w:val="20"/>
        </w:rPr>
      </w:pPr>
      <w:r w:rsidRPr="00214913">
        <w:rPr>
          <w:rFonts w:cs="Arial"/>
          <w:color w:val="000000" w:themeColor="text1"/>
          <w:szCs w:val="20"/>
        </w:rPr>
        <w:t>2.</w:t>
      </w:r>
      <w:r w:rsidR="00BE43BA" w:rsidRPr="00214913">
        <w:rPr>
          <w:rFonts w:cs="Arial"/>
          <w:color w:val="000000" w:themeColor="text1"/>
          <w:szCs w:val="20"/>
        </w:rPr>
        <w:t>4</w:t>
      </w:r>
      <w:r w:rsidRPr="00214913">
        <w:rPr>
          <w:rFonts w:cs="Arial"/>
          <w:color w:val="000000" w:themeColor="text1"/>
          <w:szCs w:val="20"/>
        </w:rPr>
        <w:tab/>
      </w:r>
      <w:r w:rsidR="00E50F02" w:rsidRPr="00214913">
        <w:rPr>
          <w:rFonts w:cs="Arial"/>
          <w:color w:val="000000" w:themeColor="text1"/>
          <w:szCs w:val="20"/>
        </w:rPr>
        <w:t>‘Protected disclosure’ means the same as a ‘qualifying disclosure’;</w:t>
      </w:r>
    </w:p>
    <w:p w:rsidR="00D66EAE" w:rsidRPr="00214913" w:rsidRDefault="00D66EAE" w:rsidP="00D66EAE">
      <w:pPr>
        <w:autoSpaceDE w:val="0"/>
        <w:autoSpaceDN w:val="0"/>
        <w:adjustRightInd w:val="0"/>
        <w:ind w:left="567" w:hanging="567"/>
        <w:jc w:val="both"/>
        <w:rPr>
          <w:rFonts w:cs="Arial"/>
          <w:lang w:eastAsia="en-GB"/>
        </w:rPr>
      </w:pPr>
      <w:r w:rsidRPr="00214913">
        <w:rPr>
          <w:rFonts w:cs="Arial"/>
          <w:color w:val="000000" w:themeColor="text1"/>
          <w:szCs w:val="20"/>
        </w:rPr>
        <w:t>2.</w:t>
      </w:r>
      <w:r w:rsidR="00BE43BA" w:rsidRPr="00214913">
        <w:rPr>
          <w:rFonts w:cs="Arial"/>
          <w:color w:val="000000" w:themeColor="text1"/>
          <w:szCs w:val="20"/>
        </w:rPr>
        <w:t>5</w:t>
      </w:r>
      <w:r w:rsidRPr="00214913">
        <w:rPr>
          <w:rFonts w:cs="Arial"/>
          <w:color w:val="000000" w:themeColor="text1"/>
          <w:szCs w:val="20"/>
        </w:rPr>
        <w:tab/>
        <w:t>‘</w:t>
      </w:r>
      <w:r w:rsidRPr="00214913">
        <w:rPr>
          <w:rFonts w:cs="Arial"/>
          <w:lang w:eastAsia="en-GB"/>
        </w:rPr>
        <w:t>Qualifying disclosure’ means a disclosure which is made in the public interest by a worker who has a reasonable belief that:</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criminal offence;</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miscarriage of justice;</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an act creating risk to health and safety;</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lastRenderedPageBreak/>
        <w:t>an act causing damage to the environment;</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breach of any other legal obligation; or</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concealment of any of the above;</w:t>
      </w:r>
    </w:p>
    <w:p w:rsidR="00D66EAE" w:rsidRPr="00214913" w:rsidRDefault="00D66EAE" w:rsidP="00D66EAE">
      <w:pPr>
        <w:shd w:val="clear" w:color="auto" w:fill="FFFFFF"/>
        <w:ind w:left="567"/>
        <w:jc w:val="both"/>
      </w:pPr>
      <w:proofErr w:type="gramStart"/>
      <w:r w:rsidRPr="00214913">
        <w:rPr>
          <w:rFonts w:cs="Arial"/>
          <w:lang w:eastAsia="en-GB"/>
        </w:rPr>
        <w:t>is</w:t>
      </w:r>
      <w:proofErr w:type="gramEnd"/>
      <w:r w:rsidRPr="00214913">
        <w:rPr>
          <w:rFonts w:cs="Arial"/>
          <w:lang w:eastAsia="en-GB"/>
        </w:rPr>
        <w:t xml:space="preserve"> being, has been, or is likely to be, committed.</w:t>
      </w:r>
    </w:p>
    <w:p w:rsidR="00484B98" w:rsidRPr="00214913" w:rsidRDefault="009F313D" w:rsidP="009445EF">
      <w:pPr>
        <w:pStyle w:val="Header"/>
        <w:ind w:left="567" w:hanging="567"/>
        <w:jc w:val="both"/>
        <w:rPr>
          <w:b w:val="0"/>
          <w:sz w:val="20"/>
        </w:rPr>
      </w:pPr>
      <w:r w:rsidRPr="00214913">
        <w:rPr>
          <w:rFonts w:cs="Arial"/>
          <w:b w:val="0"/>
          <w:color w:val="000000" w:themeColor="text1"/>
          <w:sz w:val="20"/>
          <w:szCs w:val="20"/>
        </w:rPr>
        <w:t>2.</w:t>
      </w:r>
      <w:r w:rsidR="00BE43BA" w:rsidRPr="00214913">
        <w:rPr>
          <w:rFonts w:cs="Arial"/>
          <w:b w:val="0"/>
          <w:color w:val="000000" w:themeColor="text1"/>
          <w:sz w:val="20"/>
          <w:szCs w:val="20"/>
        </w:rPr>
        <w:t>6</w:t>
      </w:r>
      <w:r w:rsidRPr="00214913">
        <w:rPr>
          <w:rFonts w:cs="Arial"/>
          <w:b w:val="0"/>
          <w:color w:val="000000" w:themeColor="text1"/>
          <w:sz w:val="20"/>
          <w:szCs w:val="20"/>
        </w:rPr>
        <w:tab/>
      </w:r>
      <w:r w:rsidR="009336D3" w:rsidRPr="00214913">
        <w:rPr>
          <w:rFonts w:cs="Arial"/>
          <w:b w:val="0"/>
          <w:color w:val="000000" w:themeColor="text1"/>
          <w:sz w:val="20"/>
          <w:szCs w:val="20"/>
        </w:rPr>
        <w:t xml:space="preserve">‘Whistleblowing’ means </w:t>
      </w:r>
      <w:r w:rsidR="00BE43BA" w:rsidRPr="00214913">
        <w:rPr>
          <w:rFonts w:cs="Arial"/>
          <w:b w:val="0"/>
          <w:color w:val="000000" w:themeColor="text1"/>
          <w:sz w:val="20"/>
          <w:szCs w:val="20"/>
        </w:rPr>
        <w:t xml:space="preserve">the </w:t>
      </w:r>
      <w:r w:rsidR="00BE43BA" w:rsidRPr="00214913">
        <w:rPr>
          <w:b w:val="0"/>
          <w:sz w:val="20"/>
        </w:rPr>
        <w:t>making of a protected disclosure which in the reasonable belief of the worker tends to show the type of conduct set out at 6.10 below. The school’s preference is for such matters to be raised</w:t>
      </w:r>
      <w:r w:rsidR="00BE43BA" w:rsidRPr="00214913">
        <w:rPr>
          <w:rFonts w:cs="Arial"/>
          <w:b w:val="0"/>
          <w:color w:val="000000" w:themeColor="text1"/>
          <w:sz w:val="20"/>
          <w:szCs w:val="20"/>
        </w:rPr>
        <w:t xml:space="preserve"> </w:t>
      </w:r>
      <w:r w:rsidR="009336D3" w:rsidRPr="00214913">
        <w:rPr>
          <w:b w:val="0"/>
          <w:sz w:val="20"/>
        </w:rPr>
        <w:t>confidential</w:t>
      </w:r>
      <w:r w:rsidR="00BE43BA" w:rsidRPr="00214913">
        <w:rPr>
          <w:b w:val="0"/>
          <w:sz w:val="20"/>
        </w:rPr>
        <w:t>ly</w:t>
      </w:r>
      <w:r w:rsidR="00484B98" w:rsidRPr="00214913">
        <w:rPr>
          <w:b w:val="0"/>
          <w:sz w:val="20"/>
        </w:rPr>
        <w:t xml:space="preserve"> </w:t>
      </w:r>
      <w:r w:rsidR="009336D3" w:rsidRPr="00214913">
        <w:rPr>
          <w:b w:val="0"/>
          <w:sz w:val="20"/>
        </w:rPr>
        <w:t xml:space="preserve">within </w:t>
      </w:r>
      <w:r w:rsidR="001E0D2C" w:rsidRPr="00214913">
        <w:rPr>
          <w:b w:val="0"/>
          <w:sz w:val="20"/>
        </w:rPr>
        <w:t>the school</w:t>
      </w:r>
      <w:r w:rsidR="00AE7E4A" w:rsidRPr="00214913">
        <w:rPr>
          <w:b w:val="0"/>
          <w:sz w:val="20"/>
        </w:rPr>
        <w:t xml:space="preserve"> </w:t>
      </w:r>
      <w:r w:rsidR="00166EA9" w:rsidRPr="00214913">
        <w:rPr>
          <w:b w:val="0"/>
          <w:sz w:val="20"/>
        </w:rPr>
        <w:t>in accordance with the provisions of this Policy</w:t>
      </w:r>
      <w:r w:rsidRPr="00214913">
        <w:rPr>
          <w:b w:val="0"/>
          <w:sz w:val="20"/>
        </w:rPr>
        <w:t xml:space="preserve">. </w:t>
      </w:r>
      <w:r w:rsidR="00BE43BA" w:rsidRPr="00214913">
        <w:rPr>
          <w:b w:val="0"/>
          <w:sz w:val="20"/>
        </w:rPr>
        <w:t>Such conduct will also</w:t>
      </w:r>
      <w:r w:rsidRPr="00214913">
        <w:rPr>
          <w:b w:val="0"/>
          <w:sz w:val="20"/>
        </w:rPr>
        <w:t xml:space="preserve"> include any illegal, immoral, irregular, dangerous or unethical activity under their employer's control. This can cover a broad range of matters, including mismanagement, </w:t>
      </w:r>
      <w:r w:rsidR="00B716E4" w:rsidRPr="00214913">
        <w:rPr>
          <w:b w:val="0"/>
          <w:sz w:val="20"/>
        </w:rPr>
        <w:t xml:space="preserve">bribery, </w:t>
      </w:r>
      <w:r w:rsidRPr="00214913">
        <w:rPr>
          <w:b w:val="0"/>
          <w:sz w:val="20"/>
        </w:rPr>
        <w:t xml:space="preserve">fraud and health and safety failures. </w:t>
      </w:r>
    </w:p>
    <w:p w:rsidR="00C36C33" w:rsidRPr="00214913" w:rsidRDefault="00484B98" w:rsidP="00C36C33">
      <w:pPr>
        <w:pStyle w:val="Header"/>
        <w:ind w:left="567" w:hanging="567"/>
        <w:jc w:val="both"/>
        <w:rPr>
          <w:b w:val="0"/>
          <w:sz w:val="20"/>
          <w:szCs w:val="20"/>
        </w:rPr>
      </w:pPr>
      <w:r w:rsidRPr="00214913">
        <w:rPr>
          <w:b w:val="0"/>
          <w:sz w:val="20"/>
        </w:rPr>
        <w:t xml:space="preserve">2.7 </w:t>
      </w:r>
      <w:r w:rsidRPr="00214913">
        <w:rPr>
          <w:b w:val="0"/>
          <w:sz w:val="20"/>
        </w:rPr>
        <w:tab/>
        <w:t xml:space="preserve">For safeguarding purposes, whistleblowing is defined in statutory guidance </w:t>
      </w:r>
      <w:r w:rsidRPr="00214913">
        <w:rPr>
          <w:b w:val="0"/>
          <w:i/>
          <w:sz w:val="20"/>
        </w:rPr>
        <w:t>Keeping Children Safe i</w:t>
      </w:r>
      <w:r w:rsidRPr="00214913">
        <w:rPr>
          <w:b w:val="0"/>
          <w:i/>
          <w:sz w:val="20"/>
          <w:szCs w:val="20"/>
        </w:rPr>
        <w:t>n Education (</w:t>
      </w:r>
      <w:proofErr w:type="spellStart"/>
      <w:r w:rsidRPr="00214913">
        <w:rPr>
          <w:b w:val="0"/>
          <w:i/>
          <w:sz w:val="20"/>
          <w:szCs w:val="20"/>
        </w:rPr>
        <w:t>DfE</w:t>
      </w:r>
      <w:proofErr w:type="spellEnd"/>
      <w:r w:rsidRPr="00214913">
        <w:rPr>
          <w:b w:val="0"/>
          <w:i/>
          <w:sz w:val="20"/>
          <w:szCs w:val="20"/>
        </w:rPr>
        <w:t xml:space="preserve"> 2017)</w:t>
      </w:r>
      <w:r w:rsidRPr="00214913">
        <w:rPr>
          <w:b w:val="0"/>
          <w:sz w:val="20"/>
          <w:szCs w:val="20"/>
        </w:rPr>
        <w:t xml:space="preserve"> as follows:</w:t>
      </w:r>
    </w:p>
    <w:p w:rsidR="00484B98" w:rsidRPr="00214913" w:rsidRDefault="00484B98" w:rsidP="00C36C33">
      <w:pPr>
        <w:pStyle w:val="Header"/>
        <w:ind w:left="567" w:hanging="567"/>
        <w:rPr>
          <w:b w:val="0"/>
          <w:sz w:val="20"/>
          <w:szCs w:val="20"/>
        </w:rPr>
      </w:pPr>
      <w:r w:rsidRPr="00214913">
        <w:rPr>
          <w:b w:val="0"/>
          <w:sz w:val="20"/>
          <w:szCs w:val="20"/>
        </w:rPr>
        <w:br/>
      </w:r>
      <w:r w:rsidR="00C36C33" w:rsidRPr="00214913">
        <w:rPr>
          <w:b w:val="0"/>
          <w:sz w:val="20"/>
          <w:szCs w:val="20"/>
        </w:rPr>
        <w:t>‘</w:t>
      </w:r>
      <w:r w:rsidRPr="00214913">
        <w:rPr>
          <w:b w:val="0"/>
          <w:i/>
          <w:sz w:val="20"/>
          <w:szCs w:val="20"/>
        </w:rPr>
        <w:t xml:space="preserve">All staff and volunteers should feel able to raise concerns about poor or unsafe practice and potential failures in the school or college’s safeguarding regime and know that such concerns will be taken seriously by the senior leadership team. </w:t>
      </w:r>
      <w:r w:rsidR="00C36C33" w:rsidRPr="00214913">
        <w:rPr>
          <w:b w:val="0"/>
          <w:i/>
          <w:sz w:val="20"/>
          <w:szCs w:val="20"/>
        </w:rPr>
        <w:br/>
      </w:r>
      <w:r w:rsidR="00C36C33" w:rsidRPr="00214913">
        <w:rPr>
          <w:b w:val="0"/>
          <w:i/>
          <w:sz w:val="20"/>
          <w:szCs w:val="20"/>
        </w:rPr>
        <w:br/>
      </w:r>
      <w:r w:rsidRPr="00214913">
        <w:rPr>
          <w:b w:val="0"/>
          <w:i/>
          <w:sz w:val="20"/>
          <w:szCs w:val="20"/>
        </w:rPr>
        <w:t>Appropriate whistleblowing procedures, which are suitably reflected in staff training and staff behaviour policies, should be in place for such concerns to be raised with the school or college’s senior leadership team.</w:t>
      </w:r>
      <w:r w:rsidR="00C36C33" w:rsidRPr="00214913">
        <w:rPr>
          <w:b w:val="0"/>
          <w:sz w:val="20"/>
          <w:szCs w:val="20"/>
        </w:rPr>
        <w:t>’</w:t>
      </w:r>
      <w:r w:rsidRPr="00214913">
        <w:rPr>
          <w:b w:val="0"/>
          <w:sz w:val="20"/>
          <w:szCs w:val="20"/>
        </w:rPr>
        <w:t xml:space="preserve"> </w:t>
      </w:r>
    </w:p>
    <w:p w:rsidR="005609E1" w:rsidRPr="00214913" w:rsidRDefault="00484B98" w:rsidP="00484B98">
      <w:pPr>
        <w:pStyle w:val="Header"/>
        <w:ind w:left="567" w:hanging="567"/>
        <w:jc w:val="both"/>
        <w:rPr>
          <w:b w:val="0"/>
          <w:sz w:val="20"/>
          <w:szCs w:val="20"/>
        </w:rPr>
      </w:pPr>
      <w:r w:rsidRPr="00214913">
        <w:rPr>
          <w:b w:val="0"/>
          <w:sz w:val="20"/>
          <w:szCs w:val="20"/>
        </w:rPr>
        <w:t>‘</w:t>
      </w:r>
    </w:p>
    <w:p w:rsidR="006742A1" w:rsidRPr="00214913" w:rsidRDefault="009336D3" w:rsidP="00CC661A">
      <w:pPr>
        <w:pStyle w:val="ListParagraph"/>
        <w:numPr>
          <w:ilvl w:val="0"/>
          <w:numId w:val="3"/>
        </w:numPr>
        <w:ind w:left="426" w:hanging="426"/>
        <w:contextualSpacing w:val="0"/>
        <w:jc w:val="both"/>
        <w:rPr>
          <w:rFonts w:cs="Arial"/>
          <w:szCs w:val="20"/>
        </w:rPr>
      </w:pPr>
      <w:r w:rsidRPr="00214913">
        <w:rPr>
          <w:b/>
          <w:sz w:val="22"/>
        </w:rPr>
        <w:t>Related Policies and Documents</w:t>
      </w:r>
    </w:p>
    <w:p w:rsidR="00CE42EC" w:rsidRPr="00214913" w:rsidRDefault="001B1ED2" w:rsidP="00CE42EC">
      <w:pPr>
        <w:ind w:left="567" w:hanging="567"/>
        <w:jc w:val="both"/>
        <w:rPr>
          <w:rFonts w:cs="Arial"/>
          <w:szCs w:val="20"/>
        </w:rPr>
      </w:pPr>
      <w:r w:rsidRPr="00214913">
        <w:rPr>
          <w:rFonts w:cs="Arial"/>
          <w:szCs w:val="20"/>
        </w:rPr>
        <w:t>3.</w:t>
      </w:r>
      <w:r w:rsidR="00FD7DAD" w:rsidRPr="00214913">
        <w:rPr>
          <w:rFonts w:cs="Arial"/>
          <w:szCs w:val="20"/>
        </w:rPr>
        <w:t>5</w:t>
      </w:r>
      <w:r w:rsidRPr="00214913">
        <w:rPr>
          <w:rFonts w:cs="Arial"/>
          <w:szCs w:val="20"/>
        </w:rPr>
        <w:tab/>
      </w:r>
      <w:r w:rsidR="00B716E4" w:rsidRPr="00214913">
        <w:rPr>
          <w:rFonts w:cs="Arial"/>
          <w:szCs w:val="20"/>
        </w:rPr>
        <w:t>Financial Regulations</w:t>
      </w:r>
      <w:r w:rsidR="00E83EBB" w:rsidRPr="00214913">
        <w:rPr>
          <w:rFonts w:cs="Arial"/>
          <w:szCs w:val="20"/>
        </w:rPr>
        <w:t>;</w:t>
      </w:r>
    </w:p>
    <w:p w:rsidR="001D0D65" w:rsidRPr="00214913" w:rsidRDefault="00CE42EC" w:rsidP="00CE42EC">
      <w:pPr>
        <w:ind w:left="567" w:hanging="567"/>
        <w:jc w:val="both"/>
        <w:rPr>
          <w:rFonts w:cs="Arial"/>
          <w:szCs w:val="20"/>
        </w:rPr>
      </w:pPr>
      <w:r w:rsidRPr="00214913">
        <w:rPr>
          <w:rFonts w:cs="Arial"/>
          <w:szCs w:val="20"/>
        </w:rPr>
        <w:t>3.6</w:t>
      </w:r>
      <w:r w:rsidR="00B716E4" w:rsidRPr="00214913">
        <w:rPr>
          <w:rFonts w:cs="Arial"/>
          <w:szCs w:val="20"/>
        </w:rPr>
        <w:tab/>
      </w:r>
      <w:r w:rsidR="00CA4151" w:rsidRPr="00214913">
        <w:rPr>
          <w:rFonts w:cs="Arial"/>
          <w:szCs w:val="20"/>
        </w:rPr>
        <w:t>Internet and Social</w:t>
      </w:r>
      <w:r w:rsidR="001D0D65" w:rsidRPr="00214913">
        <w:rPr>
          <w:rFonts w:cs="Arial"/>
          <w:szCs w:val="20"/>
        </w:rPr>
        <w:t xml:space="preserve"> Media Policy;</w:t>
      </w:r>
    </w:p>
    <w:p w:rsidR="0001347A" w:rsidRPr="00214913" w:rsidRDefault="001D0D65" w:rsidP="00CC661A">
      <w:pPr>
        <w:ind w:left="567" w:hanging="567"/>
        <w:jc w:val="both"/>
        <w:rPr>
          <w:rFonts w:cs="Arial"/>
          <w:szCs w:val="20"/>
        </w:rPr>
      </w:pPr>
      <w:r w:rsidRPr="00214913">
        <w:rPr>
          <w:rFonts w:cs="Arial"/>
          <w:szCs w:val="20"/>
        </w:rPr>
        <w:t>3.8</w:t>
      </w:r>
      <w:r w:rsidRPr="00214913">
        <w:rPr>
          <w:rFonts w:cs="Arial"/>
          <w:szCs w:val="20"/>
        </w:rPr>
        <w:tab/>
      </w:r>
      <w:r w:rsidR="005B1267" w:rsidRPr="00214913">
        <w:rPr>
          <w:rFonts w:cs="Arial"/>
          <w:szCs w:val="20"/>
        </w:rPr>
        <w:t xml:space="preserve">Staff </w:t>
      </w:r>
      <w:r w:rsidR="00C71A6B" w:rsidRPr="00214913">
        <w:rPr>
          <w:rFonts w:cs="Arial"/>
          <w:szCs w:val="20"/>
        </w:rPr>
        <w:t>Disciplinary Policy</w:t>
      </w:r>
      <w:r w:rsidR="005B1267" w:rsidRPr="00214913">
        <w:rPr>
          <w:rFonts w:cs="Arial"/>
          <w:szCs w:val="20"/>
        </w:rPr>
        <w:t>;</w:t>
      </w:r>
    </w:p>
    <w:p w:rsidR="0084142C" w:rsidRPr="00214913" w:rsidRDefault="0084142C" w:rsidP="00CC661A">
      <w:pPr>
        <w:ind w:left="567" w:hanging="567"/>
        <w:rPr>
          <w:rFonts w:cs="Arial"/>
          <w:szCs w:val="20"/>
        </w:rPr>
      </w:pPr>
      <w:r w:rsidRPr="00214913">
        <w:rPr>
          <w:rFonts w:cs="Arial"/>
          <w:szCs w:val="20"/>
        </w:rPr>
        <w:t>3.</w:t>
      </w:r>
      <w:r w:rsidR="001D0D65" w:rsidRPr="00214913">
        <w:rPr>
          <w:rFonts w:cs="Arial"/>
          <w:szCs w:val="20"/>
        </w:rPr>
        <w:t>9</w:t>
      </w:r>
      <w:r w:rsidRPr="00214913">
        <w:rPr>
          <w:rFonts w:cs="Arial"/>
          <w:szCs w:val="20"/>
        </w:rPr>
        <w:tab/>
      </w:r>
      <w:r w:rsidR="005B1267" w:rsidRPr="00214913">
        <w:rPr>
          <w:rFonts w:cs="Arial"/>
          <w:szCs w:val="20"/>
        </w:rPr>
        <w:t xml:space="preserve">Staff </w:t>
      </w:r>
      <w:r w:rsidR="00C71A6B" w:rsidRPr="00214913">
        <w:rPr>
          <w:rFonts w:cs="Arial"/>
          <w:szCs w:val="20"/>
        </w:rPr>
        <w:t>Grievance Policy</w:t>
      </w:r>
      <w:r w:rsidR="005B1267" w:rsidRPr="00214913">
        <w:rPr>
          <w:rFonts w:cs="Arial"/>
          <w:szCs w:val="20"/>
        </w:rPr>
        <w:t>;</w:t>
      </w:r>
    </w:p>
    <w:p w:rsidR="00852DF2" w:rsidRPr="00214913" w:rsidRDefault="0084142C" w:rsidP="00CC661A">
      <w:pPr>
        <w:ind w:left="567" w:hanging="567"/>
        <w:rPr>
          <w:rFonts w:cs="Arial"/>
          <w:szCs w:val="20"/>
        </w:rPr>
      </w:pPr>
      <w:r w:rsidRPr="00214913">
        <w:rPr>
          <w:rFonts w:cs="Arial"/>
          <w:szCs w:val="20"/>
        </w:rPr>
        <w:t>3.</w:t>
      </w:r>
      <w:r w:rsidR="001D0D65" w:rsidRPr="00214913">
        <w:rPr>
          <w:rFonts w:cs="Arial"/>
          <w:szCs w:val="20"/>
        </w:rPr>
        <w:t>10</w:t>
      </w:r>
      <w:r w:rsidRPr="00214913">
        <w:rPr>
          <w:rFonts w:cs="Arial"/>
          <w:szCs w:val="20"/>
        </w:rPr>
        <w:tab/>
      </w:r>
      <w:r w:rsidR="00C71A6B" w:rsidRPr="00214913">
        <w:rPr>
          <w:rFonts w:cs="Arial"/>
          <w:szCs w:val="20"/>
        </w:rPr>
        <w:t xml:space="preserve">Safeguarding </w:t>
      </w:r>
      <w:r w:rsidR="001D5133" w:rsidRPr="00214913">
        <w:rPr>
          <w:rFonts w:cs="Arial"/>
          <w:szCs w:val="20"/>
        </w:rPr>
        <w:t xml:space="preserve">and Child Protection </w:t>
      </w:r>
      <w:r w:rsidR="00C71A6B" w:rsidRPr="00214913">
        <w:rPr>
          <w:rFonts w:cs="Arial"/>
          <w:szCs w:val="20"/>
        </w:rPr>
        <w:t>Policy</w:t>
      </w:r>
      <w:r w:rsidR="005B1267" w:rsidRPr="00214913">
        <w:rPr>
          <w:rFonts w:cs="Arial"/>
          <w:szCs w:val="20"/>
        </w:rPr>
        <w:t>;</w:t>
      </w:r>
    </w:p>
    <w:p w:rsidR="00C71A6B" w:rsidRPr="00214913" w:rsidRDefault="00852DF2" w:rsidP="00CC661A">
      <w:pPr>
        <w:ind w:left="567" w:hanging="567"/>
        <w:rPr>
          <w:rFonts w:cs="Arial"/>
          <w:szCs w:val="20"/>
        </w:rPr>
      </w:pPr>
      <w:r w:rsidRPr="00214913">
        <w:rPr>
          <w:rFonts w:cs="Arial"/>
          <w:szCs w:val="20"/>
        </w:rPr>
        <w:t>3.</w:t>
      </w:r>
      <w:r w:rsidR="00B716E4" w:rsidRPr="00214913">
        <w:rPr>
          <w:rFonts w:cs="Arial"/>
          <w:szCs w:val="20"/>
        </w:rPr>
        <w:t>1</w:t>
      </w:r>
      <w:r w:rsidR="001D0D65" w:rsidRPr="00214913">
        <w:rPr>
          <w:rFonts w:cs="Arial"/>
          <w:szCs w:val="20"/>
        </w:rPr>
        <w:t>1</w:t>
      </w:r>
      <w:r w:rsidRPr="00214913">
        <w:rPr>
          <w:rFonts w:cs="Arial"/>
          <w:szCs w:val="20"/>
        </w:rPr>
        <w:tab/>
      </w:r>
      <w:r w:rsidR="00C71A6B" w:rsidRPr="00214913">
        <w:rPr>
          <w:rFonts w:cs="Arial"/>
          <w:szCs w:val="20"/>
        </w:rPr>
        <w:t>Capability Policy</w:t>
      </w:r>
      <w:r w:rsidR="00CE42EC" w:rsidRPr="00214913">
        <w:rPr>
          <w:rFonts w:cs="Arial"/>
          <w:szCs w:val="20"/>
        </w:rPr>
        <w:t xml:space="preserve"> (Teacher and Support staff versions)</w:t>
      </w:r>
      <w:r w:rsidR="00D66EAE" w:rsidRPr="00214913">
        <w:rPr>
          <w:rFonts w:cs="Arial"/>
          <w:szCs w:val="20"/>
        </w:rPr>
        <w:t>;</w:t>
      </w:r>
    </w:p>
    <w:p w:rsidR="00E83EBB" w:rsidRPr="00214913" w:rsidRDefault="00CE42EC" w:rsidP="00CC661A">
      <w:pPr>
        <w:ind w:left="567" w:hanging="567"/>
        <w:rPr>
          <w:rFonts w:cs="Arial"/>
          <w:szCs w:val="20"/>
        </w:rPr>
      </w:pPr>
      <w:r w:rsidRPr="00214913">
        <w:rPr>
          <w:rFonts w:cs="Arial"/>
          <w:szCs w:val="20"/>
        </w:rPr>
        <w:t>3.12</w:t>
      </w:r>
      <w:r w:rsidRPr="00214913">
        <w:rPr>
          <w:rFonts w:cs="Arial"/>
          <w:szCs w:val="20"/>
        </w:rPr>
        <w:tab/>
        <w:t>Teacher</w:t>
      </w:r>
      <w:r w:rsidR="00E83EBB" w:rsidRPr="00214913">
        <w:rPr>
          <w:rFonts w:cs="Arial"/>
          <w:szCs w:val="20"/>
        </w:rPr>
        <w:t xml:space="preserve"> Appraisal Policy;</w:t>
      </w:r>
    </w:p>
    <w:p w:rsidR="00E42737" w:rsidRPr="00214913" w:rsidRDefault="00E42737" w:rsidP="00CC661A">
      <w:pPr>
        <w:ind w:left="567" w:hanging="567"/>
      </w:pPr>
      <w:r w:rsidRPr="00214913">
        <w:rPr>
          <w:rFonts w:cs="Arial"/>
          <w:szCs w:val="20"/>
        </w:rPr>
        <w:t>3.13</w:t>
      </w:r>
      <w:r w:rsidRPr="00214913">
        <w:rPr>
          <w:rFonts w:cs="Arial"/>
          <w:szCs w:val="20"/>
        </w:rPr>
        <w:tab/>
        <w:t>Staff Behaviour (Code of Conduct) Policy</w:t>
      </w:r>
    </w:p>
    <w:p w:rsidR="0084142C" w:rsidRPr="00214913" w:rsidRDefault="00CC661A" w:rsidP="00CC661A">
      <w:pPr>
        <w:ind w:left="567" w:hanging="567"/>
        <w:jc w:val="both"/>
        <w:rPr>
          <w:rFonts w:cs="Arial"/>
          <w:color w:val="000000" w:themeColor="text1"/>
          <w:szCs w:val="22"/>
        </w:rPr>
      </w:pPr>
      <w:r w:rsidRPr="00214913">
        <w:rPr>
          <w:rFonts w:cs="Arial"/>
          <w:color w:val="000000" w:themeColor="text1"/>
          <w:szCs w:val="22"/>
        </w:rPr>
        <w:t>3.</w:t>
      </w:r>
      <w:r w:rsidR="001D0D65" w:rsidRPr="00214913">
        <w:rPr>
          <w:rFonts w:cs="Arial"/>
          <w:color w:val="000000" w:themeColor="text1"/>
          <w:szCs w:val="22"/>
        </w:rPr>
        <w:t>1</w:t>
      </w:r>
      <w:r w:rsidR="00E42737" w:rsidRPr="00214913">
        <w:rPr>
          <w:rFonts w:cs="Arial"/>
          <w:color w:val="000000" w:themeColor="text1"/>
          <w:szCs w:val="22"/>
        </w:rPr>
        <w:t>4</w:t>
      </w:r>
      <w:r w:rsidRPr="00214913">
        <w:rPr>
          <w:rFonts w:cs="Arial"/>
          <w:color w:val="000000" w:themeColor="text1"/>
          <w:szCs w:val="22"/>
        </w:rPr>
        <w:tab/>
      </w:r>
      <w:r w:rsidR="0084142C" w:rsidRPr="00214913">
        <w:rPr>
          <w:rFonts w:cs="Arial"/>
          <w:color w:val="000000" w:themeColor="text1"/>
          <w:szCs w:val="22"/>
        </w:rPr>
        <w:t>Other policies and documents may be identified from time to time as circumstances change and may be added to this list.</w:t>
      </w:r>
    </w:p>
    <w:p w:rsidR="00A97FA0" w:rsidRPr="00214913" w:rsidRDefault="00A97FA0" w:rsidP="00C36C33"/>
    <w:p w:rsidR="0001347A" w:rsidRPr="00214913" w:rsidRDefault="0084142C" w:rsidP="00134CC2">
      <w:pPr>
        <w:ind w:left="426" w:hanging="426"/>
        <w:jc w:val="both"/>
        <w:rPr>
          <w:rFonts w:cs="Arial"/>
          <w:b/>
          <w:sz w:val="22"/>
          <w:szCs w:val="20"/>
        </w:rPr>
      </w:pPr>
      <w:r w:rsidRPr="00214913">
        <w:rPr>
          <w:rFonts w:cs="Arial"/>
          <w:b/>
          <w:sz w:val="22"/>
          <w:szCs w:val="20"/>
        </w:rPr>
        <w:t>4.</w:t>
      </w:r>
      <w:r w:rsidRPr="00214913">
        <w:rPr>
          <w:rFonts w:cs="Arial"/>
          <w:b/>
          <w:sz w:val="22"/>
          <w:szCs w:val="20"/>
        </w:rPr>
        <w:tab/>
      </w:r>
      <w:r w:rsidR="0001347A" w:rsidRPr="00214913">
        <w:rPr>
          <w:rFonts w:cs="Arial"/>
          <w:b/>
          <w:sz w:val="22"/>
          <w:szCs w:val="20"/>
        </w:rPr>
        <w:t>Rationale</w:t>
      </w:r>
    </w:p>
    <w:p w:rsidR="006E397C" w:rsidRPr="00214913" w:rsidRDefault="00AC4B53" w:rsidP="006E397C">
      <w:pPr>
        <w:autoSpaceDE w:val="0"/>
        <w:autoSpaceDN w:val="0"/>
        <w:adjustRightInd w:val="0"/>
        <w:ind w:left="567" w:hanging="567"/>
        <w:jc w:val="both"/>
        <w:rPr>
          <w:rFonts w:cs="Arial"/>
          <w:lang w:eastAsia="en-GB"/>
        </w:rPr>
      </w:pPr>
      <w:r w:rsidRPr="00214913">
        <w:rPr>
          <w:rFonts w:cs="Arial"/>
          <w:lang w:eastAsia="en-GB"/>
        </w:rPr>
        <w:t>4.1</w:t>
      </w:r>
      <w:r w:rsidRPr="00214913">
        <w:rPr>
          <w:rFonts w:cs="Arial"/>
          <w:lang w:eastAsia="en-GB"/>
        </w:rPr>
        <w:tab/>
      </w:r>
      <w:r w:rsidR="001E0D2C" w:rsidRPr="00214913">
        <w:rPr>
          <w:rFonts w:cs="Arial"/>
          <w:lang w:eastAsia="en-GB"/>
        </w:rPr>
        <w:t>The School</w:t>
      </w:r>
      <w:r w:rsidR="006E397C" w:rsidRPr="00214913">
        <w:rPr>
          <w:rFonts w:cs="Arial"/>
          <w:lang w:eastAsia="en-GB"/>
        </w:rPr>
        <w:t xml:space="preserve"> is committed to the highest possible standards of openness, probity and accountability and to tackling wrongdoing. In line with that commitment </w:t>
      </w:r>
      <w:r w:rsidR="001E0D2C" w:rsidRPr="00214913">
        <w:rPr>
          <w:rFonts w:cs="Arial"/>
          <w:lang w:eastAsia="en-GB"/>
        </w:rPr>
        <w:t>the school</w:t>
      </w:r>
      <w:r w:rsidR="006E397C" w:rsidRPr="00214913">
        <w:rPr>
          <w:rFonts w:cs="Arial"/>
          <w:lang w:eastAsia="en-GB"/>
        </w:rPr>
        <w:t xml:space="preserve"> encourages all </w:t>
      </w:r>
      <w:r w:rsidR="00387A3F" w:rsidRPr="00214913">
        <w:rPr>
          <w:rFonts w:cs="Arial"/>
          <w:lang w:eastAsia="en-GB"/>
        </w:rPr>
        <w:t xml:space="preserve">of </w:t>
      </w:r>
      <w:r w:rsidR="006E397C" w:rsidRPr="00214913">
        <w:rPr>
          <w:rFonts w:cs="Arial"/>
          <w:lang w:eastAsia="en-GB"/>
        </w:rPr>
        <w:t>its employees</w:t>
      </w:r>
      <w:r w:rsidR="00814E47" w:rsidRPr="00214913">
        <w:rPr>
          <w:rFonts w:cs="Arial"/>
          <w:lang w:eastAsia="en-GB"/>
        </w:rPr>
        <w:t>/workers</w:t>
      </w:r>
      <w:r w:rsidR="006E397C" w:rsidRPr="00214913">
        <w:rPr>
          <w:rFonts w:cs="Arial"/>
          <w:lang w:eastAsia="en-GB"/>
        </w:rPr>
        <w:t xml:space="preserve"> with serious concerns about any aspect of</w:t>
      </w:r>
      <w:r w:rsidR="001E0D2C" w:rsidRPr="00214913">
        <w:rPr>
          <w:rFonts w:cs="Arial"/>
          <w:lang w:eastAsia="en-GB"/>
        </w:rPr>
        <w:t xml:space="preserve"> school</w:t>
      </w:r>
      <w:r w:rsidR="006E397C" w:rsidRPr="00214913">
        <w:rPr>
          <w:rFonts w:cs="Arial"/>
          <w:lang w:eastAsia="en-GB"/>
        </w:rPr>
        <w:t xml:space="preserve"> work to use the Policy to raise those concerns which will be given due consideration and dealt with in an appropriate manner as provided by the legislation in this area and this Policy.</w:t>
      </w:r>
    </w:p>
    <w:p w:rsidR="009F313D" w:rsidRPr="00214913" w:rsidRDefault="00822E24" w:rsidP="009F313D">
      <w:pPr>
        <w:autoSpaceDE w:val="0"/>
        <w:autoSpaceDN w:val="0"/>
        <w:adjustRightInd w:val="0"/>
        <w:ind w:left="567" w:hanging="567"/>
        <w:jc w:val="both"/>
        <w:rPr>
          <w:rFonts w:cs="Arial"/>
          <w:lang w:eastAsia="en-GB"/>
        </w:rPr>
      </w:pPr>
      <w:r w:rsidRPr="00214913">
        <w:rPr>
          <w:rFonts w:cs="Arial"/>
          <w:lang w:eastAsia="en-GB"/>
        </w:rPr>
        <w:t>4.2</w:t>
      </w:r>
      <w:r w:rsidRPr="00214913">
        <w:rPr>
          <w:rFonts w:cs="Arial"/>
          <w:lang w:eastAsia="en-GB"/>
        </w:rPr>
        <w:tab/>
      </w:r>
      <w:r w:rsidR="009F313D" w:rsidRPr="00214913">
        <w:rPr>
          <w:rFonts w:cs="Arial"/>
          <w:lang w:eastAsia="en-GB"/>
        </w:rPr>
        <w:t xml:space="preserve">Whistleblowing is important as it encourages openness, transparency and public integrity. </w:t>
      </w:r>
      <w:r w:rsidR="006E397C" w:rsidRPr="00214913">
        <w:rPr>
          <w:rFonts w:cs="Arial"/>
          <w:lang w:eastAsia="en-GB"/>
        </w:rPr>
        <w:t>It</w:t>
      </w:r>
      <w:r w:rsidR="009F313D" w:rsidRPr="00214913">
        <w:rPr>
          <w:rFonts w:cs="Arial"/>
          <w:lang w:eastAsia="en-GB"/>
        </w:rPr>
        <w:t xml:space="preserve"> is also important in </w:t>
      </w:r>
      <w:r w:rsidR="00FD7DAD" w:rsidRPr="00214913">
        <w:rPr>
          <w:rFonts w:cs="Arial"/>
          <w:lang w:eastAsia="en-GB"/>
        </w:rPr>
        <w:t xml:space="preserve">respect of </w:t>
      </w:r>
      <w:r w:rsidR="009F313D" w:rsidRPr="00214913">
        <w:rPr>
          <w:rFonts w:cs="Arial"/>
          <w:lang w:eastAsia="en-GB"/>
        </w:rPr>
        <w:t>safeguarding health and safety and protect</w:t>
      </w:r>
      <w:r w:rsidR="00FD7DAD" w:rsidRPr="00214913">
        <w:rPr>
          <w:rFonts w:cs="Arial"/>
          <w:lang w:eastAsia="en-GB"/>
        </w:rPr>
        <w:t>ing</w:t>
      </w:r>
      <w:r w:rsidR="009F313D" w:rsidRPr="00214913">
        <w:rPr>
          <w:rFonts w:cs="Arial"/>
          <w:lang w:eastAsia="en-GB"/>
        </w:rPr>
        <w:t xml:space="preserve"> against bribery and corruption. </w:t>
      </w:r>
    </w:p>
    <w:p w:rsidR="00CC661A" w:rsidRPr="00214913" w:rsidRDefault="00A97FA0" w:rsidP="009F313D">
      <w:pPr>
        <w:autoSpaceDE w:val="0"/>
        <w:autoSpaceDN w:val="0"/>
        <w:adjustRightInd w:val="0"/>
        <w:ind w:left="567" w:hanging="567"/>
        <w:jc w:val="both"/>
        <w:rPr>
          <w:rFonts w:cs="Arial"/>
          <w:lang w:eastAsia="en-GB"/>
        </w:rPr>
      </w:pPr>
      <w:r w:rsidRPr="00214913">
        <w:rPr>
          <w:rFonts w:cs="Arial"/>
          <w:lang w:eastAsia="en-GB"/>
        </w:rPr>
        <w:t>4.</w:t>
      </w:r>
      <w:r w:rsidR="00822E24" w:rsidRPr="00214913">
        <w:rPr>
          <w:rFonts w:cs="Arial"/>
          <w:lang w:eastAsia="en-GB"/>
        </w:rPr>
        <w:t>3</w:t>
      </w:r>
      <w:r w:rsidRPr="00214913">
        <w:rPr>
          <w:rFonts w:cs="Arial"/>
          <w:lang w:eastAsia="en-GB"/>
        </w:rPr>
        <w:tab/>
      </w:r>
      <w:r w:rsidR="009F313D" w:rsidRPr="00214913">
        <w:rPr>
          <w:rFonts w:cs="Arial"/>
          <w:lang w:eastAsia="en-GB"/>
        </w:rPr>
        <w:t xml:space="preserve">Implementing good practice in the context of whistleblowing will help </w:t>
      </w:r>
      <w:r w:rsidR="001E0D2C" w:rsidRPr="00214913">
        <w:rPr>
          <w:rFonts w:cs="Arial"/>
          <w:lang w:eastAsia="en-GB"/>
        </w:rPr>
        <w:t>the school</w:t>
      </w:r>
      <w:r w:rsidR="00CC661A" w:rsidRPr="00214913">
        <w:rPr>
          <w:rFonts w:cs="Arial"/>
          <w:lang w:eastAsia="en-GB"/>
        </w:rPr>
        <w:t xml:space="preserve"> </w:t>
      </w:r>
      <w:r w:rsidR="009F313D" w:rsidRPr="00214913">
        <w:rPr>
          <w:rFonts w:cs="Arial"/>
          <w:lang w:eastAsia="en-GB"/>
        </w:rPr>
        <w:t xml:space="preserve">to comply with the legislation </w:t>
      </w:r>
      <w:r w:rsidR="00387A3F" w:rsidRPr="00214913">
        <w:rPr>
          <w:rFonts w:cs="Arial"/>
          <w:lang w:eastAsia="en-GB"/>
        </w:rPr>
        <w:t xml:space="preserve">by </w:t>
      </w:r>
      <w:r w:rsidR="009F313D" w:rsidRPr="00214913">
        <w:rPr>
          <w:rFonts w:cs="Arial"/>
          <w:lang w:eastAsia="en-GB"/>
        </w:rPr>
        <w:t>protecting employees from dismissal and detriment short of dismissal for</w:t>
      </w:r>
      <w:r w:rsidR="006E397C" w:rsidRPr="00214913">
        <w:rPr>
          <w:rFonts w:cs="Arial"/>
          <w:lang w:eastAsia="en-GB"/>
        </w:rPr>
        <w:t xml:space="preserve"> making a protected disclosure.</w:t>
      </w:r>
    </w:p>
    <w:p w:rsidR="004030EC" w:rsidRPr="00214913" w:rsidRDefault="00A97FA0" w:rsidP="009F313D">
      <w:pPr>
        <w:autoSpaceDE w:val="0"/>
        <w:autoSpaceDN w:val="0"/>
        <w:adjustRightInd w:val="0"/>
        <w:ind w:left="567" w:hanging="567"/>
        <w:jc w:val="both"/>
        <w:rPr>
          <w:rFonts w:cs="Arial"/>
          <w:lang w:eastAsia="en-GB"/>
        </w:rPr>
      </w:pPr>
      <w:r w:rsidRPr="00214913">
        <w:rPr>
          <w:rFonts w:cs="Arial"/>
          <w:lang w:eastAsia="en-GB"/>
        </w:rPr>
        <w:lastRenderedPageBreak/>
        <w:t>4.</w:t>
      </w:r>
      <w:r w:rsidR="00822E24" w:rsidRPr="00214913">
        <w:rPr>
          <w:rFonts w:cs="Arial"/>
          <w:lang w:eastAsia="en-GB"/>
        </w:rPr>
        <w:t>4</w:t>
      </w:r>
      <w:r w:rsidRPr="00214913">
        <w:rPr>
          <w:rFonts w:cs="Arial"/>
          <w:lang w:eastAsia="en-GB"/>
        </w:rPr>
        <w:tab/>
      </w:r>
      <w:r w:rsidR="009F313D" w:rsidRPr="00214913">
        <w:rPr>
          <w:rFonts w:cs="Arial"/>
          <w:lang w:eastAsia="en-GB"/>
        </w:rPr>
        <w:t xml:space="preserve">Whistleblowing is </w:t>
      </w:r>
      <w:r w:rsidR="005609E1" w:rsidRPr="00214913">
        <w:rPr>
          <w:rFonts w:cs="Arial"/>
          <w:lang w:eastAsia="en-GB"/>
        </w:rPr>
        <w:t xml:space="preserve">also </w:t>
      </w:r>
      <w:r w:rsidR="009F313D" w:rsidRPr="00214913">
        <w:rPr>
          <w:rFonts w:cs="Arial"/>
          <w:lang w:eastAsia="en-GB"/>
        </w:rPr>
        <w:t xml:space="preserve">critical to quality control, risk management and good governance. It can benefit </w:t>
      </w:r>
      <w:r w:rsidR="001E0D2C" w:rsidRPr="00214913">
        <w:rPr>
          <w:rFonts w:cs="Arial"/>
          <w:lang w:eastAsia="en-GB"/>
        </w:rPr>
        <w:t>the school</w:t>
      </w:r>
      <w:r w:rsidR="009F313D" w:rsidRPr="00214913">
        <w:rPr>
          <w:rFonts w:cs="Arial"/>
          <w:lang w:eastAsia="en-GB"/>
        </w:rPr>
        <w:t xml:space="preserve"> by </w:t>
      </w:r>
      <w:r w:rsidR="006E397C" w:rsidRPr="00214913">
        <w:rPr>
          <w:rFonts w:cs="Arial"/>
          <w:lang w:eastAsia="en-GB"/>
        </w:rPr>
        <w:t xml:space="preserve">the provision of </w:t>
      </w:r>
      <w:r w:rsidR="009F313D" w:rsidRPr="00214913">
        <w:rPr>
          <w:rFonts w:cs="Arial"/>
          <w:lang w:eastAsia="en-GB"/>
        </w:rPr>
        <w:t xml:space="preserve">information about problems within the organisation. </w:t>
      </w:r>
      <w:r w:rsidR="006E397C" w:rsidRPr="00214913">
        <w:rPr>
          <w:rFonts w:cs="Arial"/>
          <w:lang w:eastAsia="en-GB"/>
        </w:rPr>
        <w:t>Employees</w:t>
      </w:r>
      <w:r w:rsidR="009F313D" w:rsidRPr="00214913">
        <w:rPr>
          <w:rFonts w:cs="Arial"/>
          <w:lang w:eastAsia="en-GB"/>
        </w:rPr>
        <w:t xml:space="preserve"> are often in the best position to know about malpractice within </w:t>
      </w:r>
      <w:r w:rsidR="006E397C" w:rsidRPr="00214913">
        <w:rPr>
          <w:rFonts w:cs="Arial"/>
          <w:lang w:eastAsia="en-GB"/>
        </w:rPr>
        <w:t>an</w:t>
      </w:r>
      <w:r w:rsidR="009F313D" w:rsidRPr="00214913">
        <w:rPr>
          <w:rFonts w:cs="Arial"/>
          <w:lang w:eastAsia="en-GB"/>
        </w:rPr>
        <w:t xml:space="preserve"> organisation. </w:t>
      </w:r>
      <w:r w:rsidR="009F313D" w:rsidRPr="00214913">
        <w:rPr>
          <w:rFonts w:cs="Arial"/>
          <w:lang w:eastAsia="en-GB"/>
        </w:rPr>
        <w:tab/>
      </w:r>
    </w:p>
    <w:p w:rsidR="009F313D" w:rsidRPr="00214913" w:rsidRDefault="006E397C" w:rsidP="009F313D">
      <w:pPr>
        <w:autoSpaceDE w:val="0"/>
        <w:autoSpaceDN w:val="0"/>
        <w:adjustRightInd w:val="0"/>
        <w:ind w:left="567" w:hanging="567"/>
        <w:jc w:val="both"/>
        <w:rPr>
          <w:rFonts w:cs="Arial"/>
          <w:lang w:eastAsia="en-GB"/>
        </w:rPr>
      </w:pPr>
      <w:r w:rsidRPr="00214913">
        <w:rPr>
          <w:rFonts w:cs="Arial"/>
          <w:lang w:eastAsia="en-GB"/>
        </w:rPr>
        <w:t>4.</w:t>
      </w:r>
      <w:r w:rsidR="00822E24" w:rsidRPr="00214913">
        <w:rPr>
          <w:rFonts w:cs="Arial"/>
          <w:lang w:eastAsia="en-GB"/>
        </w:rPr>
        <w:t>5</w:t>
      </w:r>
      <w:r w:rsidRPr="00214913">
        <w:rPr>
          <w:rFonts w:cs="Arial"/>
          <w:lang w:eastAsia="en-GB"/>
        </w:rPr>
        <w:tab/>
      </w:r>
      <w:r w:rsidR="009F313D" w:rsidRPr="00214913">
        <w:rPr>
          <w:rFonts w:cs="Arial"/>
          <w:lang w:eastAsia="en-GB"/>
        </w:rPr>
        <w:t xml:space="preserve">Good practice can encourage </w:t>
      </w:r>
      <w:r w:rsidRPr="00214913">
        <w:rPr>
          <w:rFonts w:cs="Arial"/>
          <w:lang w:eastAsia="en-GB"/>
        </w:rPr>
        <w:t>employees</w:t>
      </w:r>
      <w:r w:rsidR="009F313D" w:rsidRPr="00214913">
        <w:rPr>
          <w:rFonts w:cs="Arial"/>
          <w:lang w:eastAsia="en-GB"/>
        </w:rPr>
        <w:t xml:space="preserve"> to make a report about wrongdoing to their employer rather than to a third party. Where an individual makes an internal disclosure, this gives the employer the chance to deal with the matter before it escalates, thereby helping to avoid an embarrassing external disclosure.</w:t>
      </w:r>
    </w:p>
    <w:p w:rsidR="006E397C" w:rsidRPr="00214913" w:rsidRDefault="00120227" w:rsidP="006E397C">
      <w:pPr>
        <w:ind w:left="567" w:hanging="567"/>
        <w:jc w:val="both"/>
        <w:rPr>
          <w:rFonts w:cs="Arial"/>
          <w:lang w:eastAsia="en-GB"/>
        </w:rPr>
      </w:pPr>
      <w:r w:rsidRPr="00214913">
        <w:rPr>
          <w:rFonts w:cs="Arial"/>
          <w:lang w:eastAsia="en-GB"/>
        </w:rPr>
        <w:t>4.</w:t>
      </w:r>
      <w:r w:rsidR="00822E24" w:rsidRPr="00214913">
        <w:rPr>
          <w:rFonts w:cs="Arial"/>
          <w:lang w:eastAsia="en-GB"/>
        </w:rPr>
        <w:t>6</w:t>
      </w:r>
      <w:r w:rsidRPr="00214913">
        <w:rPr>
          <w:rFonts w:cs="Arial"/>
          <w:lang w:eastAsia="en-GB"/>
        </w:rPr>
        <w:tab/>
      </w:r>
      <w:r w:rsidR="006E397C" w:rsidRPr="00214913">
        <w:rPr>
          <w:rFonts w:cs="Arial"/>
          <w:lang w:eastAsia="en-GB"/>
        </w:rPr>
        <w:t xml:space="preserve">Having effective arrangements for reporting concerns about wrongdoing is therefore likely to encourage the supply of information about organisational problems, deter external disclosures and help </w:t>
      </w:r>
      <w:r w:rsidR="00CE42EC" w:rsidRPr="00214913">
        <w:rPr>
          <w:rFonts w:cs="Arial"/>
          <w:lang w:eastAsia="en-GB"/>
        </w:rPr>
        <w:t>the school</w:t>
      </w:r>
      <w:r w:rsidR="006E397C" w:rsidRPr="00214913">
        <w:rPr>
          <w:rFonts w:cs="Arial"/>
          <w:lang w:eastAsia="en-GB"/>
        </w:rPr>
        <w:t xml:space="preserve"> to demonstrate that it ha</w:t>
      </w:r>
      <w:r w:rsidR="00387A3F" w:rsidRPr="00214913">
        <w:rPr>
          <w:rFonts w:cs="Arial"/>
          <w:lang w:eastAsia="en-GB"/>
        </w:rPr>
        <w:t>s</w:t>
      </w:r>
      <w:r w:rsidR="006E397C" w:rsidRPr="00214913">
        <w:rPr>
          <w:rFonts w:cs="Arial"/>
          <w:lang w:eastAsia="en-GB"/>
        </w:rPr>
        <w:t xml:space="preserve"> adequate procedures in place should it be investigated for bribery</w:t>
      </w:r>
      <w:r w:rsidR="00387A3F" w:rsidRPr="00214913">
        <w:rPr>
          <w:rFonts w:cs="Arial"/>
          <w:lang w:eastAsia="en-GB"/>
        </w:rPr>
        <w:t>.</w:t>
      </w:r>
    </w:p>
    <w:p w:rsidR="004030EC" w:rsidRPr="00214913" w:rsidRDefault="00F10A3E" w:rsidP="00134CC2">
      <w:pPr>
        <w:jc w:val="both"/>
        <w:rPr>
          <w:rFonts w:cs="Arial"/>
          <w:lang w:eastAsia="en-GB"/>
        </w:rPr>
      </w:pPr>
      <w:r w:rsidRPr="00214913">
        <w:rPr>
          <w:rFonts w:cs="Arial"/>
          <w:lang w:eastAsia="en-GB"/>
        </w:rPr>
        <w:tab/>
      </w:r>
    </w:p>
    <w:p w:rsidR="00D66EAE" w:rsidRPr="00214913" w:rsidRDefault="0084142C" w:rsidP="00134CC2">
      <w:pPr>
        <w:ind w:left="426" w:hanging="426"/>
        <w:jc w:val="both"/>
        <w:rPr>
          <w:rFonts w:cs="Arial"/>
          <w:b/>
          <w:sz w:val="22"/>
          <w:szCs w:val="20"/>
        </w:rPr>
      </w:pPr>
      <w:r w:rsidRPr="00214913">
        <w:rPr>
          <w:rFonts w:cs="Arial"/>
          <w:b/>
          <w:sz w:val="22"/>
          <w:szCs w:val="20"/>
        </w:rPr>
        <w:t>5.</w:t>
      </w:r>
      <w:r w:rsidRPr="00214913">
        <w:rPr>
          <w:rFonts w:cs="Arial"/>
          <w:b/>
          <w:sz w:val="22"/>
          <w:szCs w:val="20"/>
        </w:rPr>
        <w:tab/>
      </w:r>
      <w:r w:rsidR="00D66EAE" w:rsidRPr="00214913">
        <w:rPr>
          <w:rFonts w:cs="Arial"/>
          <w:b/>
          <w:sz w:val="22"/>
          <w:szCs w:val="20"/>
        </w:rPr>
        <w:t>Scope of the Policy</w:t>
      </w:r>
    </w:p>
    <w:p w:rsidR="004030EC" w:rsidRPr="00214913" w:rsidRDefault="00822E24" w:rsidP="004030EC">
      <w:pPr>
        <w:ind w:left="567" w:hanging="567"/>
        <w:jc w:val="both"/>
      </w:pPr>
      <w:r w:rsidRPr="00214913">
        <w:t>5.1</w:t>
      </w:r>
      <w:r w:rsidRPr="00214913">
        <w:tab/>
      </w:r>
      <w:r w:rsidR="004030EC" w:rsidRPr="00214913">
        <w:t xml:space="preserve">This Policy </w:t>
      </w:r>
      <w:r w:rsidR="002B10F3" w:rsidRPr="00214913">
        <w:t xml:space="preserve">has been adopted by the school and </w:t>
      </w:r>
      <w:r w:rsidR="004030EC" w:rsidRPr="00214913">
        <w:t>applies to all employees and officers of the organisation</w:t>
      </w:r>
      <w:r w:rsidR="00C36C33" w:rsidRPr="00214913">
        <w:t xml:space="preserve"> including volunteers</w:t>
      </w:r>
      <w:r w:rsidR="004030EC" w:rsidRPr="00214913">
        <w:t>. Other individuals performing functions in relation to the organisation, such as agency workers and contractors, are encouraged to use it.</w:t>
      </w:r>
    </w:p>
    <w:p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5.2</w:t>
      </w:r>
      <w:r w:rsidRPr="00214913">
        <w:rPr>
          <w:rFonts w:cs="Arial"/>
          <w:lang w:eastAsia="en-GB"/>
        </w:rPr>
        <w:tab/>
      </w:r>
      <w:r w:rsidR="00D66EAE" w:rsidRPr="00214913">
        <w:rPr>
          <w:rFonts w:cs="Arial"/>
          <w:lang w:eastAsia="en-GB"/>
        </w:rPr>
        <w:t xml:space="preserve">It is not necessary for </w:t>
      </w:r>
      <w:r w:rsidR="004030EC" w:rsidRPr="00214913">
        <w:rPr>
          <w:rFonts w:cs="Arial"/>
          <w:lang w:eastAsia="en-GB"/>
        </w:rPr>
        <w:t>an employee or individual</w:t>
      </w:r>
      <w:r w:rsidR="00D66EAE" w:rsidRPr="00214913">
        <w:rPr>
          <w:rFonts w:cs="Arial"/>
          <w:lang w:eastAsia="en-GB"/>
        </w:rPr>
        <w:t xml:space="preserve"> to have proof that such an </w:t>
      </w:r>
      <w:r w:rsidR="00A107CC" w:rsidRPr="00214913">
        <w:rPr>
          <w:rFonts w:cs="Arial"/>
          <w:lang w:eastAsia="en-GB"/>
        </w:rPr>
        <w:t>alleged</w:t>
      </w:r>
      <w:r w:rsidR="00EE36CE" w:rsidRPr="00214913">
        <w:rPr>
          <w:rFonts w:cs="Arial"/>
          <w:lang w:eastAsia="en-GB"/>
        </w:rPr>
        <w:t xml:space="preserve"> </w:t>
      </w:r>
      <w:r w:rsidR="00D66EAE" w:rsidRPr="00214913">
        <w:rPr>
          <w:rFonts w:cs="Arial"/>
          <w:lang w:eastAsia="en-GB"/>
        </w:rPr>
        <w:t>act is being, has been, or is likely to be, committed</w:t>
      </w:r>
      <w:r w:rsidR="004030EC" w:rsidRPr="00214913">
        <w:rPr>
          <w:rFonts w:cs="Arial"/>
          <w:lang w:eastAsia="en-GB"/>
        </w:rPr>
        <w:t xml:space="preserve">, </w:t>
      </w:r>
      <w:r w:rsidR="00D66EAE" w:rsidRPr="00214913">
        <w:rPr>
          <w:rFonts w:cs="Arial"/>
          <w:lang w:eastAsia="en-GB"/>
        </w:rPr>
        <w:t xml:space="preserve">a reasonable belief is sufficient. </w:t>
      </w:r>
      <w:r w:rsidR="005609E1" w:rsidRPr="00214913">
        <w:rPr>
          <w:rFonts w:cs="Arial"/>
          <w:lang w:eastAsia="en-GB"/>
        </w:rPr>
        <w:t>An employee</w:t>
      </w:r>
      <w:r w:rsidR="00D66EAE" w:rsidRPr="00214913">
        <w:rPr>
          <w:rFonts w:cs="Arial"/>
          <w:lang w:eastAsia="en-GB"/>
        </w:rPr>
        <w:t xml:space="preserve"> has no responsibility for investigating the matter it is </w:t>
      </w:r>
      <w:r w:rsidR="001E0D2C" w:rsidRPr="00214913">
        <w:rPr>
          <w:rFonts w:cs="Arial"/>
          <w:lang w:eastAsia="en-GB"/>
        </w:rPr>
        <w:t xml:space="preserve">the </w:t>
      </w:r>
      <w:r w:rsidR="00D66EAE" w:rsidRPr="00214913">
        <w:rPr>
          <w:rFonts w:cs="Arial"/>
          <w:lang w:eastAsia="en-GB"/>
        </w:rPr>
        <w:t>responsibility</w:t>
      </w:r>
      <w:r w:rsidR="001E0D2C" w:rsidRPr="00214913">
        <w:rPr>
          <w:rFonts w:cs="Arial"/>
          <w:lang w:eastAsia="en-GB"/>
        </w:rPr>
        <w:t xml:space="preserve"> of the governing body</w:t>
      </w:r>
      <w:r w:rsidR="00D66EAE" w:rsidRPr="00214913">
        <w:rPr>
          <w:rFonts w:cs="Arial"/>
          <w:lang w:eastAsia="en-GB"/>
        </w:rPr>
        <w:t xml:space="preserve"> to ensure that an investigation takes place.</w:t>
      </w:r>
    </w:p>
    <w:p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5.3</w:t>
      </w:r>
      <w:r w:rsidRPr="00214913">
        <w:rPr>
          <w:rFonts w:cs="Arial"/>
          <w:lang w:eastAsia="en-GB"/>
        </w:rPr>
        <w:tab/>
      </w:r>
      <w:r w:rsidR="00D66EAE" w:rsidRPr="00214913">
        <w:rPr>
          <w:rFonts w:cs="Arial"/>
          <w:lang w:eastAsia="en-GB"/>
        </w:rPr>
        <w:t>A</w:t>
      </w:r>
      <w:r w:rsidR="005609E1" w:rsidRPr="00214913">
        <w:rPr>
          <w:rFonts w:cs="Arial"/>
          <w:lang w:eastAsia="en-GB"/>
        </w:rPr>
        <w:t>n employee</w:t>
      </w:r>
      <w:r w:rsidR="00D66EAE" w:rsidRPr="00214913">
        <w:rPr>
          <w:rFonts w:cs="Arial"/>
          <w:lang w:eastAsia="en-GB"/>
        </w:rPr>
        <w:t xml:space="preserve"> who makes a protected disclosure has the right not to be dismissed</w:t>
      </w:r>
      <w:r w:rsidR="00814E47" w:rsidRPr="00214913">
        <w:rPr>
          <w:rFonts w:cs="Arial"/>
          <w:lang w:eastAsia="en-GB"/>
        </w:rPr>
        <w:t xml:space="preserve"> or to be</w:t>
      </w:r>
      <w:r w:rsidR="00D66EAE" w:rsidRPr="00214913">
        <w:rPr>
          <w:rFonts w:cs="Arial"/>
          <w:lang w:eastAsia="en-GB"/>
        </w:rPr>
        <w:t xml:space="preserve"> subjected to any other detriment or victimised, because he/she has made a disclosure.</w:t>
      </w:r>
    </w:p>
    <w:p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5.4</w:t>
      </w:r>
      <w:r w:rsidRPr="00214913">
        <w:rPr>
          <w:rFonts w:cs="Arial"/>
          <w:lang w:eastAsia="en-GB"/>
        </w:rPr>
        <w:tab/>
      </w:r>
      <w:r w:rsidR="001E0D2C" w:rsidRPr="00214913">
        <w:rPr>
          <w:rFonts w:cs="Arial"/>
          <w:lang w:eastAsia="en-GB"/>
        </w:rPr>
        <w:t>The school</w:t>
      </w:r>
      <w:r w:rsidR="00D66EAE" w:rsidRPr="00214913">
        <w:rPr>
          <w:rFonts w:cs="Arial"/>
          <w:lang w:eastAsia="en-GB"/>
        </w:rPr>
        <w:t xml:space="preserve"> encourages </w:t>
      </w:r>
      <w:r w:rsidR="005609E1" w:rsidRPr="00214913">
        <w:rPr>
          <w:rFonts w:cs="Arial"/>
          <w:lang w:eastAsia="en-GB"/>
        </w:rPr>
        <w:t>employee</w:t>
      </w:r>
      <w:r w:rsidR="00D66EAE" w:rsidRPr="00214913">
        <w:rPr>
          <w:rFonts w:cs="Arial"/>
          <w:lang w:eastAsia="en-GB"/>
        </w:rPr>
        <w:t xml:space="preserve">s to raise their concerns </w:t>
      </w:r>
      <w:r w:rsidR="005609E1" w:rsidRPr="00214913">
        <w:rPr>
          <w:rFonts w:cs="Arial"/>
          <w:lang w:eastAsia="en-GB"/>
        </w:rPr>
        <w:t>using the</w:t>
      </w:r>
      <w:r w:rsidR="00D66EAE" w:rsidRPr="00214913">
        <w:rPr>
          <w:rFonts w:cs="Arial"/>
          <w:lang w:eastAsia="en-GB"/>
        </w:rPr>
        <w:t xml:space="preserve"> procedure</w:t>
      </w:r>
      <w:r w:rsidR="005609E1" w:rsidRPr="00214913">
        <w:rPr>
          <w:rFonts w:cs="Arial"/>
          <w:lang w:eastAsia="en-GB"/>
        </w:rPr>
        <w:t>s set out in this Policy</w:t>
      </w:r>
      <w:r w:rsidR="00D66EAE" w:rsidRPr="00214913">
        <w:rPr>
          <w:rFonts w:cs="Arial"/>
          <w:lang w:eastAsia="en-GB"/>
        </w:rPr>
        <w:t xml:space="preserve"> in the first instance. If a</w:t>
      </w:r>
      <w:r w:rsidR="005609E1" w:rsidRPr="00214913">
        <w:rPr>
          <w:rFonts w:cs="Arial"/>
          <w:lang w:eastAsia="en-GB"/>
        </w:rPr>
        <w:t>n employee</w:t>
      </w:r>
      <w:r w:rsidR="00D66EAE" w:rsidRPr="00214913">
        <w:rPr>
          <w:rFonts w:cs="Arial"/>
          <w:lang w:eastAsia="en-GB"/>
        </w:rPr>
        <w:t xml:space="preserve"> is not sure whether or not to raise a concern, he/she should discuss the issue w</w:t>
      </w:r>
      <w:r w:rsidR="00475A46" w:rsidRPr="00214913">
        <w:rPr>
          <w:rFonts w:cs="Arial"/>
          <w:lang w:eastAsia="en-GB"/>
        </w:rPr>
        <w:t xml:space="preserve">ith his/her </w:t>
      </w:r>
      <w:r w:rsidR="000A2BF6" w:rsidRPr="00214913">
        <w:rPr>
          <w:rFonts w:cs="Arial"/>
          <w:lang w:eastAsia="en-GB"/>
        </w:rPr>
        <w:t xml:space="preserve">immediate </w:t>
      </w:r>
      <w:r w:rsidR="00475A46" w:rsidRPr="00214913">
        <w:rPr>
          <w:rFonts w:cs="Arial"/>
          <w:lang w:eastAsia="en-GB"/>
        </w:rPr>
        <w:t>line manager</w:t>
      </w:r>
      <w:r w:rsidR="00D66EAE" w:rsidRPr="00214913">
        <w:rPr>
          <w:rFonts w:cs="Arial"/>
          <w:lang w:eastAsia="en-GB"/>
        </w:rPr>
        <w:t>.</w:t>
      </w:r>
    </w:p>
    <w:p w:rsidR="00D66EAE" w:rsidRPr="00214913" w:rsidRDefault="00822E24" w:rsidP="00D66EAE">
      <w:pPr>
        <w:autoSpaceDE w:val="0"/>
        <w:autoSpaceDN w:val="0"/>
        <w:adjustRightInd w:val="0"/>
        <w:ind w:left="567" w:hanging="567"/>
        <w:jc w:val="both"/>
        <w:rPr>
          <w:rFonts w:cs="Arial"/>
          <w:szCs w:val="20"/>
          <w:lang w:eastAsia="en-GB"/>
        </w:rPr>
      </w:pPr>
      <w:r w:rsidRPr="00214913">
        <w:rPr>
          <w:rFonts w:cs="Arial"/>
          <w:szCs w:val="20"/>
          <w:lang w:eastAsia="en-GB"/>
        </w:rPr>
        <w:t>5.</w:t>
      </w:r>
      <w:r w:rsidR="00B716E4" w:rsidRPr="00214913">
        <w:rPr>
          <w:rFonts w:cs="Arial"/>
          <w:szCs w:val="20"/>
          <w:lang w:eastAsia="en-GB"/>
        </w:rPr>
        <w:t>5</w:t>
      </w:r>
      <w:r w:rsidRPr="00214913">
        <w:rPr>
          <w:rFonts w:cs="Arial"/>
          <w:szCs w:val="20"/>
          <w:lang w:eastAsia="en-GB"/>
        </w:rPr>
        <w:tab/>
      </w:r>
      <w:r w:rsidR="00D66EAE" w:rsidRPr="00214913">
        <w:rPr>
          <w:rFonts w:cs="Arial"/>
          <w:szCs w:val="20"/>
          <w:lang w:eastAsia="en-GB"/>
        </w:rPr>
        <w:t>This Policy should not be used to raise</w:t>
      </w:r>
      <w:r w:rsidR="00814E47" w:rsidRPr="00214913">
        <w:rPr>
          <w:rFonts w:cs="Arial"/>
          <w:szCs w:val="20"/>
          <w:lang w:eastAsia="en-GB"/>
        </w:rPr>
        <w:t xml:space="preserve"> issues relating to</w:t>
      </w:r>
      <w:r w:rsidR="00D66EAE" w:rsidRPr="00214913">
        <w:rPr>
          <w:rFonts w:cs="Arial"/>
          <w:szCs w:val="20"/>
          <w:lang w:eastAsia="en-GB"/>
        </w:rPr>
        <w:t xml:space="preserve"> employment terms and </w:t>
      </w:r>
      <w:proofErr w:type="gramStart"/>
      <w:r w:rsidR="00D66EAE" w:rsidRPr="00214913">
        <w:rPr>
          <w:rFonts w:cs="Arial"/>
          <w:szCs w:val="20"/>
          <w:lang w:eastAsia="en-GB"/>
        </w:rPr>
        <w:t>conditions .</w:t>
      </w:r>
      <w:proofErr w:type="gramEnd"/>
      <w:r w:rsidR="00D66EAE" w:rsidRPr="00214913">
        <w:rPr>
          <w:rFonts w:cs="Arial"/>
          <w:szCs w:val="20"/>
          <w:lang w:eastAsia="en-GB"/>
        </w:rPr>
        <w:t xml:space="preserve"> </w:t>
      </w:r>
      <w:r w:rsidR="001E0D2C" w:rsidRPr="00214913">
        <w:rPr>
          <w:rFonts w:cs="Arial"/>
          <w:szCs w:val="20"/>
          <w:lang w:eastAsia="en-GB"/>
        </w:rPr>
        <w:t>The school</w:t>
      </w:r>
      <w:r w:rsidR="00D66EAE" w:rsidRPr="00214913">
        <w:rPr>
          <w:rFonts w:cs="Arial"/>
          <w:szCs w:val="20"/>
          <w:lang w:eastAsia="en-GB"/>
        </w:rPr>
        <w:t xml:space="preserve"> has procedures in place by which grievance</w:t>
      </w:r>
      <w:r w:rsidR="00A8155B" w:rsidRPr="00214913">
        <w:rPr>
          <w:rFonts w:cs="Arial"/>
          <w:szCs w:val="20"/>
          <w:lang w:eastAsia="en-GB"/>
        </w:rPr>
        <w:t>s</w:t>
      </w:r>
      <w:r w:rsidR="00D66EAE" w:rsidRPr="00214913">
        <w:rPr>
          <w:rFonts w:cs="Arial"/>
          <w:szCs w:val="20"/>
          <w:lang w:eastAsia="en-GB"/>
        </w:rPr>
        <w:t xml:space="preserve"> relating to employment can be lodged or a complaint may be made under the bullying and harassment procedures. Equally, there are also complaints and disciplinary policies in place. Employees should be aware that if they decide to raise a concern related to their own employment at an Employment Tribunal, they will be required to raise this as a grievance with their employer in the first instance.</w:t>
      </w:r>
    </w:p>
    <w:p w:rsidR="005609E1" w:rsidRPr="00214913" w:rsidRDefault="005609E1" w:rsidP="00134CC2">
      <w:pPr>
        <w:ind w:left="426" w:hanging="426"/>
        <w:jc w:val="both"/>
        <w:rPr>
          <w:rFonts w:cs="Arial"/>
          <w:szCs w:val="20"/>
        </w:rPr>
      </w:pPr>
    </w:p>
    <w:p w:rsidR="0084142C" w:rsidRPr="00214913" w:rsidRDefault="00822E24" w:rsidP="00134CC2">
      <w:pPr>
        <w:ind w:left="426" w:hanging="426"/>
        <w:jc w:val="both"/>
        <w:rPr>
          <w:rFonts w:cs="Arial"/>
          <w:b/>
          <w:sz w:val="22"/>
          <w:szCs w:val="20"/>
        </w:rPr>
      </w:pPr>
      <w:r w:rsidRPr="00214913">
        <w:rPr>
          <w:rFonts w:cs="Arial"/>
          <w:b/>
          <w:sz w:val="22"/>
          <w:szCs w:val="20"/>
        </w:rPr>
        <w:t>6.</w:t>
      </w:r>
      <w:r w:rsidRPr="00214913">
        <w:rPr>
          <w:rFonts w:cs="Arial"/>
          <w:b/>
          <w:sz w:val="22"/>
          <w:szCs w:val="20"/>
        </w:rPr>
        <w:tab/>
      </w:r>
      <w:r w:rsidR="00C71A6B" w:rsidRPr="00214913">
        <w:rPr>
          <w:rFonts w:cs="Arial"/>
          <w:b/>
          <w:sz w:val="22"/>
          <w:szCs w:val="20"/>
        </w:rPr>
        <w:t>Core Principles</w:t>
      </w:r>
    </w:p>
    <w:p w:rsidR="00E50F02" w:rsidRPr="00214913" w:rsidRDefault="00822E24" w:rsidP="00822E24">
      <w:pPr>
        <w:ind w:left="567" w:hanging="567"/>
        <w:jc w:val="both"/>
        <w:rPr>
          <w:rFonts w:cs="Arial"/>
          <w:szCs w:val="20"/>
        </w:rPr>
      </w:pPr>
      <w:r w:rsidRPr="00214913">
        <w:rPr>
          <w:rFonts w:cs="Arial"/>
          <w:szCs w:val="20"/>
        </w:rPr>
        <w:t>6.1</w:t>
      </w:r>
      <w:r w:rsidRPr="00214913">
        <w:rPr>
          <w:rFonts w:cs="Arial"/>
          <w:szCs w:val="20"/>
        </w:rPr>
        <w:tab/>
      </w:r>
      <w:r w:rsidR="00E50F02" w:rsidRPr="00214913">
        <w:rPr>
          <w:rFonts w:cs="Arial"/>
          <w:szCs w:val="20"/>
        </w:rPr>
        <w:t xml:space="preserve">Everyone should be aware of the importance of preventing and eliminating wrongdoing at work. </w:t>
      </w:r>
      <w:r w:rsidR="005609E1" w:rsidRPr="00214913">
        <w:rPr>
          <w:rFonts w:cs="Arial"/>
          <w:szCs w:val="20"/>
        </w:rPr>
        <w:t>Employees</w:t>
      </w:r>
      <w:r w:rsidR="00E50F02" w:rsidRPr="00214913">
        <w:rPr>
          <w:rFonts w:cs="Arial"/>
          <w:szCs w:val="20"/>
        </w:rPr>
        <w:t xml:space="preserve"> should be watchful for illegal or unethical conduct and report anything of that nature that they become aware of.</w:t>
      </w:r>
    </w:p>
    <w:p w:rsidR="00E50F02" w:rsidRPr="00214913" w:rsidRDefault="00822E24" w:rsidP="00822E24">
      <w:pPr>
        <w:ind w:left="567" w:hanging="567"/>
        <w:jc w:val="both"/>
        <w:rPr>
          <w:rFonts w:cs="Arial"/>
          <w:szCs w:val="20"/>
        </w:rPr>
      </w:pPr>
      <w:r w:rsidRPr="00214913">
        <w:rPr>
          <w:rFonts w:cs="Arial"/>
          <w:szCs w:val="20"/>
        </w:rPr>
        <w:t>6.2</w:t>
      </w:r>
      <w:r w:rsidRPr="00214913">
        <w:rPr>
          <w:rFonts w:cs="Arial"/>
          <w:szCs w:val="20"/>
        </w:rPr>
        <w:tab/>
      </w:r>
      <w:r w:rsidR="00E50F02" w:rsidRPr="00214913">
        <w:rPr>
          <w:rFonts w:cs="Arial"/>
          <w:szCs w:val="20"/>
        </w:rPr>
        <w:t>Any matter raised under th</w:t>
      </w:r>
      <w:r w:rsidR="005609E1" w:rsidRPr="00214913">
        <w:rPr>
          <w:rFonts w:cs="Arial"/>
          <w:szCs w:val="20"/>
        </w:rPr>
        <w:t>e</w:t>
      </w:r>
      <w:r w:rsidR="00E50F02" w:rsidRPr="00214913">
        <w:rPr>
          <w:rFonts w:cs="Arial"/>
          <w:szCs w:val="20"/>
        </w:rPr>
        <w:t xml:space="preserve"> procedure</w:t>
      </w:r>
      <w:r w:rsidR="005609E1" w:rsidRPr="00214913">
        <w:rPr>
          <w:rFonts w:cs="Arial"/>
          <w:szCs w:val="20"/>
        </w:rPr>
        <w:t>s contained within this Policy</w:t>
      </w:r>
      <w:r w:rsidR="00E50F02" w:rsidRPr="00214913">
        <w:rPr>
          <w:rFonts w:cs="Arial"/>
          <w:szCs w:val="20"/>
        </w:rPr>
        <w:t xml:space="preserve"> will be investigated thoroughly, promptly and confidentially</w:t>
      </w:r>
      <w:r w:rsidR="005609E1" w:rsidRPr="00214913">
        <w:rPr>
          <w:rFonts w:cs="Arial"/>
          <w:szCs w:val="20"/>
        </w:rPr>
        <w:t xml:space="preserve"> </w:t>
      </w:r>
      <w:r w:rsidR="00E50F02" w:rsidRPr="00214913">
        <w:rPr>
          <w:rFonts w:cs="Arial"/>
          <w:szCs w:val="20"/>
        </w:rPr>
        <w:t xml:space="preserve">and the outcome of the investigation reported back to the </w:t>
      </w:r>
      <w:r w:rsidR="005609E1" w:rsidRPr="00214913">
        <w:rPr>
          <w:rFonts w:cs="Arial"/>
          <w:szCs w:val="20"/>
        </w:rPr>
        <w:t>employee</w:t>
      </w:r>
      <w:r w:rsidR="00E50F02" w:rsidRPr="00214913">
        <w:rPr>
          <w:rFonts w:cs="Arial"/>
          <w:szCs w:val="20"/>
        </w:rPr>
        <w:t xml:space="preserve"> who raised the issue</w:t>
      </w:r>
      <w:r w:rsidR="00C36C33" w:rsidRPr="00214913">
        <w:rPr>
          <w:rFonts w:cs="Arial"/>
          <w:szCs w:val="20"/>
        </w:rPr>
        <w:t xml:space="preserve"> subject to the limitations of confidentiality</w:t>
      </w:r>
      <w:r w:rsidR="00E50F02" w:rsidRPr="00214913">
        <w:rPr>
          <w:rFonts w:cs="Arial"/>
          <w:szCs w:val="20"/>
        </w:rPr>
        <w:t>.</w:t>
      </w:r>
    </w:p>
    <w:p w:rsidR="00E50F02" w:rsidRPr="00214913" w:rsidRDefault="005609E1" w:rsidP="005609E1">
      <w:pPr>
        <w:ind w:left="567" w:hanging="567"/>
        <w:jc w:val="both"/>
        <w:rPr>
          <w:rFonts w:cs="Arial"/>
          <w:szCs w:val="20"/>
        </w:rPr>
      </w:pPr>
      <w:r w:rsidRPr="00214913">
        <w:rPr>
          <w:rFonts w:cs="Arial"/>
          <w:szCs w:val="20"/>
        </w:rPr>
        <w:t>6.3</w:t>
      </w:r>
      <w:r w:rsidRPr="00214913">
        <w:rPr>
          <w:rFonts w:cs="Arial"/>
          <w:szCs w:val="20"/>
        </w:rPr>
        <w:tab/>
      </w:r>
      <w:r w:rsidR="00E50F02" w:rsidRPr="00214913">
        <w:rPr>
          <w:rFonts w:cs="Arial"/>
          <w:szCs w:val="20"/>
        </w:rPr>
        <w:t xml:space="preserve">No </w:t>
      </w:r>
      <w:r w:rsidRPr="00214913">
        <w:rPr>
          <w:rFonts w:cs="Arial"/>
          <w:szCs w:val="20"/>
        </w:rPr>
        <w:t>employee</w:t>
      </w:r>
      <w:r w:rsidR="00E50F02" w:rsidRPr="00214913">
        <w:rPr>
          <w:rFonts w:cs="Arial"/>
          <w:szCs w:val="20"/>
        </w:rPr>
        <w:t xml:space="preserve"> will be victimised for raising a matter under this procedure. This means that the continued employment and opportunities for future promotion or training of the </w:t>
      </w:r>
      <w:r w:rsidRPr="00214913">
        <w:rPr>
          <w:rFonts w:cs="Arial"/>
          <w:szCs w:val="20"/>
        </w:rPr>
        <w:t>employer</w:t>
      </w:r>
      <w:r w:rsidR="00E50F02" w:rsidRPr="00214913">
        <w:rPr>
          <w:rFonts w:cs="Arial"/>
          <w:szCs w:val="20"/>
        </w:rPr>
        <w:t xml:space="preserve"> will not be prejudiced because he/she has raised a legitimate concern.</w:t>
      </w:r>
    </w:p>
    <w:p w:rsidR="00E50F02" w:rsidRPr="00214913" w:rsidRDefault="005609E1" w:rsidP="005609E1">
      <w:pPr>
        <w:ind w:left="567" w:hanging="567"/>
        <w:jc w:val="both"/>
        <w:rPr>
          <w:rFonts w:cs="Arial"/>
          <w:szCs w:val="20"/>
        </w:rPr>
      </w:pPr>
      <w:r w:rsidRPr="00214913">
        <w:rPr>
          <w:rFonts w:cs="Arial"/>
          <w:szCs w:val="20"/>
        </w:rPr>
        <w:t>6.4</w:t>
      </w:r>
      <w:r w:rsidRPr="00214913">
        <w:rPr>
          <w:rFonts w:cs="Arial"/>
          <w:szCs w:val="20"/>
        </w:rPr>
        <w:tab/>
      </w:r>
      <w:r w:rsidR="00E50F02" w:rsidRPr="00214913">
        <w:rPr>
          <w:rFonts w:cs="Arial"/>
          <w:szCs w:val="20"/>
        </w:rPr>
        <w:t>Victimisation of a</w:t>
      </w:r>
      <w:r w:rsidRPr="00214913">
        <w:rPr>
          <w:rFonts w:cs="Arial"/>
          <w:szCs w:val="20"/>
        </w:rPr>
        <w:t>n</w:t>
      </w:r>
      <w:r w:rsidR="00E50F02" w:rsidRPr="00214913">
        <w:rPr>
          <w:rFonts w:cs="Arial"/>
          <w:szCs w:val="20"/>
        </w:rPr>
        <w:t xml:space="preserve"> </w:t>
      </w:r>
      <w:r w:rsidRPr="00214913">
        <w:rPr>
          <w:rFonts w:cs="Arial"/>
          <w:szCs w:val="20"/>
        </w:rPr>
        <w:t>employee</w:t>
      </w:r>
      <w:r w:rsidR="00E50F02" w:rsidRPr="00214913">
        <w:rPr>
          <w:rFonts w:cs="Arial"/>
          <w:szCs w:val="20"/>
        </w:rPr>
        <w:t xml:space="preserve"> for raising a qualified disclosure will be a disciplinary offence.</w:t>
      </w:r>
    </w:p>
    <w:p w:rsidR="005609E1" w:rsidRPr="00214913" w:rsidRDefault="005609E1" w:rsidP="005609E1">
      <w:pPr>
        <w:ind w:left="567" w:hanging="567"/>
        <w:jc w:val="both"/>
        <w:rPr>
          <w:rFonts w:cs="Arial"/>
          <w:szCs w:val="20"/>
        </w:rPr>
      </w:pPr>
      <w:r w:rsidRPr="00214913">
        <w:rPr>
          <w:rFonts w:cs="Arial"/>
          <w:szCs w:val="20"/>
        </w:rPr>
        <w:t>6.5</w:t>
      </w:r>
      <w:r w:rsidRPr="00214913">
        <w:rPr>
          <w:rFonts w:cs="Arial"/>
          <w:szCs w:val="20"/>
        </w:rPr>
        <w:tab/>
        <w:t>Maliciously making a false allegation will be a disciplinary offence</w:t>
      </w:r>
      <w:r w:rsidR="00EE36CE" w:rsidRPr="00214913">
        <w:rPr>
          <w:rFonts w:cs="Arial"/>
          <w:szCs w:val="20"/>
        </w:rPr>
        <w:t xml:space="preserve"> i.e. unfounded allegations where there is no supporting proof and no evidence that shows that the matter actually occurred and that it was made in a way which is motivated by wrongful, vicious, or mischievous purposes.</w:t>
      </w:r>
    </w:p>
    <w:p w:rsidR="005609E1" w:rsidRPr="00214913" w:rsidRDefault="005609E1" w:rsidP="005609E1">
      <w:pPr>
        <w:ind w:left="567" w:hanging="567"/>
        <w:jc w:val="both"/>
        <w:rPr>
          <w:rFonts w:cs="Arial"/>
          <w:szCs w:val="20"/>
        </w:rPr>
      </w:pPr>
      <w:r w:rsidRPr="00214913">
        <w:rPr>
          <w:rFonts w:cs="Arial"/>
          <w:szCs w:val="20"/>
        </w:rPr>
        <w:t>6.6</w:t>
      </w:r>
      <w:r w:rsidRPr="00214913">
        <w:rPr>
          <w:rFonts w:cs="Arial"/>
          <w:szCs w:val="20"/>
        </w:rPr>
        <w:tab/>
        <w:t xml:space="preserve">An instruction to cover up wrongdoing is itself a disciplinary offence. If told not to raise or pursue any concern, even by a person in authority such as a manager, an employee should not agree to remain silent. </w:t>
      </w:r>
    </w:p>
    <w:p w:rsidR="00E50F02" w:rsidRPr="00214913" w:rsidRDefault="005609E1" w:rsidP="005609E1">
      <w:pPr>
        <w:ind w:left="567" w:hanging="567"/>
        <w:jc w:val="both"/>
        <w:rPr>
          <w:rFonts w:cs="Arial"/>
          <w:szCs w:val="20"/>
        </w:rPr>
      </w:pPr>
      <w:r w:rsidRPr="00214913">
        <w:rPr>
          <w:rFonts w:cs="Arial"/>
          <w:szCs w:val="20"/>
        </w:rPr>
        <w:lastRenderedPageBreak/>
        <w:t>6.7</w:t>
      </w:r>
      <w:r w:rsidRPr="00214913">
        <w:rPr>
          <w:rFonts w:cs="Arial"/>
          <w:szCs w:val="20"/>
        </w:rPr>
        <w:tab/>
      </w:r>
      <w:r w:rsidR="00E50F02" w:rsidRPr="00214913">
        <w:rPr>
          <w:rFonts w:cs="Arial"/>
          <w:szCs w:val="20"/>
        </w:rPr>
        <w:t>If misconduct is discovered as a result of any investigation under th</w:t>
      </w:r>
      <w:r w:rsidRPr="00214913">
        <w:rPr>
          <w:rFonts w:cs="Arial"/>
          <w:szCs w:val="20"/>
        </w:rPr>
        <w:t xml:space="preserve">e </w:t>
      </w:r>
      <w:r w:rsidR="00E50F02" w:rsidRPr="00214913">
        <w:rPr>
          <w:rFonts w:cs="Arial"/>
          <w:szCs w:val="20"/>
        </w:rPr>
        <w:t>procedure</w:t>
      </w:r>
      <w:r w:rsidRPr="00214913">
        <w:rPr>
          <w:rFonts w:cs="Arial"/>
          <w:szCs w:val="20"/>
        </w:rPr>
        <w:t>s contained within this Policy,</w:t>
      </w:r>
      <w:r w:rsidR="00E50F02" w:rsidRPr="00214913">
        <w:rPr>
          <w:rFonts w:cs="Arial"/>
          <w:szCs w:val="20"/>
        </w:rPr>
        <w:t xml:space="preserve"> </w:t>
      </w:r>
      <w:r w:rsidR="001E0D2C" w:rsidRPr="00214913">
        <w:rPr>
          <w:rFonts w:cs="Arial"/>
          <w:szCs w:val="20"/>
        </w:rPr>
        <w:t>schools’</w:t>
      </w:r>
      <w:r w:rsidRPr="00214913">
        <w:rPr>
          <w:rFonts w:cs="Arial"/>
          <w:szCs w:val="20"/>
        </w:rPr>
        <w:t xml:space="preserve"> </w:t>
      </w:r>
      <w:r w:rsidR="00E50F02" w:rsidRPr="00214913">
        <w:rPr>
          <w:rFonts w:cs="Arial"/>
          <w:szCs w:val="20"/>
        </w:rPr>
        <w:t>disciplinary procedure will be used, in addition to any appropriate external measures.</w:t>
      </w:r>
    </w:p>
    <w:p w:rsidR="0084142C" w:rsidRPr="00214913" w:rsidRDefault="00890A06" w:rsidP="00134CC2">
      <w:pPr>
        <w:autoSpaceDE w:val="0"/>
        <w:autoSpaceDN w:val="0"/>
        <w:adjustRightInd w:val="0"/>
        <w:ind w:left="567" w:hanging="567"/>
        <w:jc w:val="both"/>
        <w:rPr>
          <w:rFonts w:cs="Arial"/>
          <w:szCs w:val="20"/>
          <w:lang w:eastAsia="en-GB"/>
        </w:rPr>
      </w:pPr>
      <w:r w:rsidRPr="00214913">
        <w:rPr>
          <w:rFonts w:cs="Arial"/>
          <w:szCs w:val="20"/>
          <w:lang w:eastAsia="en-GB"/>
        </w:rPr>
        <w:t>6.8</w:t>
      </w:r>
      <w:r w:rsidR="008E1EFC" w:rsidRPr="00214913">
        <w:rPr>
          <w:rFonts w:cs="Arial"/>
          <w:szCs w:val="20"/>
          <w:lang w:eastAsia="en-GB"/>
        </w:rPr>
        <w:tab/>
      </w:r>
      <w:r w:rsidR="0084142C" w:rsidRPr="00214913">
        <w:rPr>
          <w:rFonts w:cs="Arial"/>
          <w:szCs w:val="20"/>
          <w:lang w:eastAsia="en-GB"/>
        </w:rPr>
        <w:t>Th</w:t>
      </w:r>
      <w:r w:rsidR="00120227" w:rsidRPr="00214913">
        <w:rPr>
          <w:rFonts w:cs="Arial"/>
          <w:szCs w:val="20"/>
          <w:lang w:eastAsia="en-GB"/>
        </w:rPr>
        <w:t>e</w:t>
      </w:r>
      <w:r w:rsidR="0084142C" w:rsidRPr="00214913">
        <w:rPr>
          <w:rFonts w:cs="Arial"/>
          <w:szCs w:val="20"/>
          <w:lang w:eastAsia="en-GB"/>
        </w:rPr>
        <w:t xml:space="preserve"> confidential reporting procedure is intended primarily to cover</w:t>
      </w:r>
      <w:r w:rsidR="008E1EFC" w:rsidRPr="00214913">
        <w:rPr>
          <w:rFonts w:cs="Arial"/>
          <w:szCs w:val="20"/>
          <w:lang w:eastAsia="en-GB"/>
        </w:rPr>
        <w:t xml:space="preserve"> </w:t>
      </w:r>
      <w:r w:rsidR="0084142C" w:rsidRPr="00214913">
        <w:rPr>
          <w:rFonts w:cs="Arial"/>
          <w:szCs w:val="20"/>
          <w:lang w:eastAsia="en-GB"/>
        </w:rPr>
        <w:t>concerns that fall outside the scope of other procedures and in some</w:t>
      </w:r>
      <w:r w:rsidR="008E1EFC" w:rsidRPr="00214913">
        <w:rPr>
          <w:rFonts w:cs="Arial"/>
          <w:szCs w:val="20"/>
          <w:lang w:eastAsia="en-GB"/>
        </w:rPr>
        <w:t xml:space="preserve"> </w:t>
      </w:r>
      <w:r w:rsidR="0084142C" w:rsidRPr="00214913">
        <w:rPr>
          <w:rFonts w:cs="Arial"/>
          <w:szCs w:val="20"/>
          <w:lang w:eastAsia="en-GB"/>
        </w:rPr>
        <w:t>instances to provide a clear and speedy route for investigation of issues</w:t>
      </w:r>
      <w:r w:rsidR="008E1EFC" w:rsidRPr="00214913">
        <w:rPr>
          <w:rFonts w:cs="Arial"/>
          <w:szCs w:val="20"/>
          <w:lang w:eastAsia="en-GB"/>
        </w:rPr>
        <w:t xml:space="preserve"> </w:t>
      </w:r>
      <w:r w:rsidR="0084142C" w:rsidRPr="00214913">
        <w:rPr>
          <w:rFonts w:cs="Arial"/>
          <w:szCs w:val="20"/>
          <w:lang w:eastAsia="en-GB"/>
        </w:rPr>
        <w:t>that may inform the disciplinary procedure.</w:t>
      </w:r>
    </w:p>
    <w:p w:rsidR="00207CFF" w:rsidRPr="00214913" w:rsidRDefault="00FD0C37" w:rsidP="00134CC2">
      <w:pPr>
        <w:autoSpaceDE w:val="0"/>
        <w:autoSpaceDN w:val="0"/>
        <w:adjustRightInd w:val="0"/>
        <w:ind w:left="567" w:hanging="567"/>
        <w:jc w:val="both"/>
        <w:rPr>
          <w:rFonts w:cs="Arial"/>
          <w:szCs w:val="20"/>
          <w:lang w:eastAsia="en-GB"/>
        </w:rPr>
      </w:pPr>
      <w:r w:rsidRPr="00214913">
        <w:rPr>
          <w:rFonts w:cs="Arial"/>
          <w:szCs w:val="20"/>
          <w:lang w:eastAsia="en-GB"/>
        </w:rPr>
        <w:t>6</w:t>
      </w:r>
      <w:r w:rsidR="00890A06" w:rsidRPr="00214913">
        <w:rPr>
          <w:rFonts w:cs="Arial"/>
          <w:szCs w:val="20"/>
          <w:lang w:eastAsia="en-GB"/>
        </w:rPr>
        <w:t>.9</w:t>
      </w:r>
      <w:r w:rsidR="008E1EFC" w:rsidRPr="00214913">
        <w:rPr>
          <w:rFonts w:cs="Arial"/>
          <w:szCs w:val="20"/>
          <w:lang w:eastAsia="en-GB"/>
        </w:rPr>
        <w:tab/>
      </w:r>
      <w:r w:rsidR="00207CFF" w:rsidRPr="00214913">
        <w:rPr>
          <w:rFonts w:cs="Arial"/>
          <w:szCs w:val="20"/>
          <w:lang w:eastAsia="en-GB"/>
        </w:rPr>
        <w:t xml:space="preserve">Any employee who makes </w:t>
      </w:r>
      <w:r w:rsidR="00025AD0" w:rsidRPr="00214913">
        <w:rPr>
          <w:rFonts w:cs="Arial"/>
          <w:szCs w:val="20"/>
          <w:lang w:eastAsia="en-GB"/>
        </w:rPr>
        <w:t xml:space="preserve">an </w:t>
      </w:r>
      <w:r w:rsidR="00207CFF" w:rsidRPr="00214913">
        <w:rPr>
          <w:rFonts w:cs="Arial"/>
          <w:szCs w:val="20"/>
          <w:lang w:eastAsia="en-GB"/>
        </w:rPr>
        <w:t>allegation that turn</w:t>
      </w:r>
      <w:r w:rsidR="00025AD0" w:rsidRPr="00214913">
        <w:rPr>
          <w:rFonts w:cs="Arial"/>
          <w:szCs w:val="20"/>
          <w:lang w:eastAsia="en-GB"/>
        </w:rPr>
        <w:t>s</w:t>
      </w:r>
      <w:r w:rsidR="00207CFF" w:rsidRPr="00214913">
        <w:rPr>
          <w:rFonts w:cs="Arial"/>
          <w:szCs w:val="20"/>
          <w:lang w:eastAsia="en-GB"/>
        </w:rPr>
        <w:t xml:space="preserve"> out to be unfounded will not be penalised for being genuinely mistaken</w:t>
      </w:r>
      <w:r w:rsidR="00A107CC" w:rsidRPr="00214913">
        <w:rPr>
          <w:rFonts w:cs="Arial"/>
          <w:szCs w:val="20"/>
          <w:lang w:eastAsia="en-GB"/>
        </w:rPr>
        <w:t>; if, however, the allegation is proven to have been made with malicious intent, as defined above in 6.5, then it should be understood that this is a disciplinary offence.</w:t>
      </w:r>
    </w:p>
    <w:p w:rsidR="0084142C" w:rsidRPr="00214913" w:rsidRDefault="00207CFF" w:rsidP="00134CC2">
      <w:pPr>
        <w:autoSpaceDE w:val="0"/>
        <w:autoSpaceDN w:val="0"/>
        <w:adjustRightInd w:val="0"/>
        <w:ind w:left="567" w:hanging="567"/>
        <w:jc w:val="both"/>
        <w:rPr>
          <w:rFonts w:cs="Arial"/>
          <w:szCs w:val="20"/>
          <w:lang w:eastAsia="en-GB"/>
        </w:rPr>
      </w:pPr>
      <w:r w:rsidRPr="00214913">
        <w:rPr>
          <w:rFonts w:cs="Arial"/>
          <w:szCs w:val="20"/>
          <w:lang w:eastAsia="en-GB"/>
        </w:rPr>
        <w:t>6.10</w:t>
      </w:r>
      <w:r w:rsidRPr="00214913">
        <w:rPr>
          <w:rFonts w:cs="Arial"/>
          <w:szCs w:val="20"/>
          <w:lang w:eastAsia="en-GB"/>
        </w:rPr>
        <w:tab/>
      </w:r>
      <w:r w:rsidR="0084142C" w:rsidRPr="00214913">
        <w:rPr>
          <w:rFonts w:cs="Arial"/>
          <w:szCs w:val="20"/>
          <w:lang w:eastAsia="en-GB"/>
        </w:rPr>
        <w:t xml:space="preserve">Particular instances </w:t>
      </w:r>
      <w:r w:rsidRPr="00214913">
        <w:rPr>
          <w:rFonts w:cs="Arial"/>
          <w:szCs w:val="20"/>
          <w:lang w:eastAsia="en-GB"/>
        </w:rPr>
        <w:t xml:space="preserve">of misconduct or wrongdoing </w:t>
      </w:r>
      <w:r w:rsidR="0084142C" w:rsidRPr="00214913">
        <w:rPr>
          <w:rFonts w:cs="Arial"/>
          <w:szCs w:val="20"/>
          <w:lang w:eastAsia="en-GB"/>
        </w:rPr>
        <w:t>may relate to:</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ny unlawful act, whether criminal or a breach of civil law</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m</w:t>
      </w:r>
      <w:r w:rsidR="00655847" w:rsidRPr="00214913">
        <w:rPr>
          <w:rFonts w:cs="Arial"/>
          <w:szCs w:val="20"/>
        </w:rPr>
        <w:t>aladministration, as defined by the Local Government Ombudsman</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b</w:t>
      </w:r>
      <w:r w:rsidR="00655847" w:rsidRPr="00214913">
        <w:rPr>
          <w:rFonts w:cs="Arial"/>
          <w:szCs w:val="20"/>
        </w:rPr>
        <w:t>reach of any statutory Code of Practice</w:t>
      </w:r>
      <w:r w:rsidRPr="00214913">
        <w:rPr>
          <w:rFonts w:cs="Arial"/>
          <w:szCs w:val="20"/>
        </w:rPr>
        <w:t>;</w:t>
      </w:r>
    </w:p>
    <w:p w:rsidR="007941F1" w:rsidRPr="00214913" w:rsidRDefault="007941F1"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rPr>
        <w:t>b</w:t>
      </w:r>
      <w:r w:rsidR="00655847" w:rsidRPr="00214913">
        <w:rPr>
          <w:rFonts w:cs="Arial"/>
          <w:szCs w:val="20"/>
        </w:rPr>
        <w:t xml:space="preserve">reach of, or failure to implement or comply with </w:t>
      </w:r>
      <w:r w:rsidR="00387A3F" w:rsidRPr="00214913">
        <w:rPr>
          <w:rFonts w:cs="Arial"/>
          <w:szCs w:val="20"/>
        </w:rPr>
        <w:t xml:space="preserve">the </w:t>
      </w:r>
      <w:r w:rsidR="00655847" w:rsidRPr="00214913">
        <w:rPr>
          <w:rFonts w:cs="Arial"/>
          <w:szCs w:val="20"/>
        </w:rPr>
        <w:t>Financial Regulations or Standing Orders</w:t>
      </w:r>
      <w:r w:rsidRPr="00214913">
        <w:rPr>
          <w:rFonts w:cs="Arial"/>
          <w:szCs w:val="20"/>
        </w:rPr>
        <w:t>;</w:t>
      </w:r>
    </w:p>
    <w:p w:rsidR="00FC57B5" w:rsidRPr="00214913" w:rsidRDefault="00FC57B5"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breach of contract</w:t>
      </w:r>
      <w:r w:rsidR="007941F1" w:rsidRPr="00214913">
        <w:rPr>
          <w:rFonts w:cs="Arial"/>
          <w:szCs w:val="20"/>
          <w:lang w:eastAsia="en-GB"/>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ny failure to comply with appropriate professional standards</w:t>
      </w:r>
      <w:r w:rsidRPr="00214913">
        <w:rPr>
          <w:rFonts w:cs="Arial"/>
          <w:szCs w:val="20"/>
        </w:rPr>
        <w:t>;</w:t>
      </w:r>
    </w:p>
    <w:p w:rsidR="00655847" w:rsidRPr="00214913" w:rsidRDefault="007941F1"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rPr>
        <w:t>f</w:t>
      </w:r>
      <w:r w:rsidR="00655847" w:rsidRPr="00214913">
        <w:rPr>
          <w:rFonts w:cs="Arial"/>
          <w:szCs w:val="20"/>
        </w:rPr>
        <w:t xml:space="preserve">raud, corruption, dishonesty or </w:t>
      </w:r>
      <w:r w:rsidR="00655847" w:rsidRPr="00214913">
        <w:rPr>
          <w:rFonts w:cs="Arial"/>
          <w:szCs w:val="20"/>
          <w:lang w:eastAsia="en-GB"/>
        </w:rPr>
        <w:t>the abuse of public funds</w:t>
      </w:r>
      <w:r w:rsidRPr="00214913">
        <w:rPr>
          <w:rFonts w:cs="Arial"/>
          <w:szCs w:val="20"/>
          <w:lang w:eastAsia="en-GB"/>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ctions which are likely to cause physical danger to any person, or to give rise to a risk of significant damage to property</w:t>
      </w:r>
      <w:r w:rsidRPr="00214913">
        <w:rPr>
          <w:rFonts w:cs="Arial"/>
          <w:szCs w:val="20"/>
        </w:rPr>
        <w:t>;</w:t>
      </w:r>
      <w:r w:rsidR="00655847" w:rsidRPr="00214913">
        <w:rPr>
          <w:rFonts w:cs="Arial"/>
          <w:szCs w:val="20"/>
        </w:rPr>
        <w:t xml:space="preserve"> </w:t>
      </w:r>
    </w:p>
    <w:p w:rsidR="00C36C33" w:rsidRPr="00214913" w:rsidRDefault="00655847"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sexual</w:t>
      </w:r>
      <w:r w:rsidR="00C36C33" w:rsidRPr="00214913">
        <w:rPr>
          <w:rFonts w:cs="Arial"/>
          <w:szCs w:val="20"/>
          <w:lang w:eastAsia="en-GB"/>
        </w:rPr>
        <w:t xml:space="preserve">, </w:t>
      </w:r>
      <w:r w:rsidRPr="00214913">
        <w:rPr>
          <w:rFonts w:cs="Arial"/>
          <w:szCs w:val="20"/>
          <w:lang w:eastAsia="en-GB"/>
        </w:rPr>
        <w:t xml:space="preserve">physical </w:t>
      </w:r>
      <w:r w:rsidR="00C36C33" w:rsidRPr="00214913">
        <w:rPr>
          <w:rFonts w:cs="Arial"/>
          <w:szCs w:val="20"/>
          <w:lang w:eastAsia="en-GB"/>
        </w:rPr>
        <w:t xml:space="preserve">or emotional </w:t>
      </w:r>
      <w:r w:rsidRPr="00214913">
        <w:rPr>
          <w:rFonts w:cs="Arial"/>
          <w:szCs w:val="20"/>
          <w:lang w:eastAsia="en-GB"/>
        </w:rPr>
        <w:t xml:space="preserve">abuse </w:t>
      </w:r>
      <w:r w:rsidR="00C36C33" w:rsidRPr="00214913">
        <w:rPr>
          <w:rFonts w:cs="Arial"/>
          <w:szCs w:val="20"/>
          <w:lang w:eastAsia="en-GB"/>
        </w:rPr>
        <w:t xml:space="preserve">or neglect </w:t>
      </w:r>
      <w:r w:rsidRPr="00214913">
        <w:rPr>
          <w:rFonts w:cs="Arial"/>
          <w:szCs w:val="20"/>
          <w:lang w:eastAsia="en-GB"/>
        </w:rPr>
        <w:t xml:space="preserve">of </w:t>
      </w:r>
      <w:r w:rsidR="00D15C1B" w:rsidRPr="00214913">
        <w:rPr>
          <w:rFonts w:cs="Arial"/>
          <w:szCs w:val="20"/>
          <w:lang w:eastAsia="en-GB"/>
        </w:rPr>
        <w:t>pupils</w:t>
      </w:r>
      <w:r w:rsidRPr="00214913">
        <w:rPr>
          <w:rFonts w:cs="Arial"/>
          <w:szCs w:val="20"/>
          <w:lang w:eastAsia="en-GB"/>
        </w:rPr>
        <w:t xml:space="preserve"> </w:t>
      </w:r>
    </w:p>
    <w:p w:rsidR="00655847" w:rsidRPr="00214913" w:rsidRDefault="00C36C33"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 xml:space="preserve">sexual, physical or emotional abuse </w:t>
      </w:r>
      <w:r w:rsidR="00655847" w:rsidRPr="00214913">
        <w:rPr>
          <w:rFonts w:cs="Arial"/>
          <w:szCs w:val="20"/>
          <w:lang w:eastAsia="en-GB"/>
        </w:rPr>
        <w:t>o</w:t>
      </w:r>
      <w:r w:rsidRPr="00214913">
        <w:rPr>
          <w:rFonts w:cs="Arial"/>
          <w:szCs w:val="20"/>
          <w:lang w:eastAsia="en-GB"/>
        </w:rPr>
        <w:t>f</w:t>
      </w:r>
      <w:r w:rsidR="00655847" w:rsidRPr="00214913">
        <w:rPr>
          <w:rFonts w:cs="Arial"/>
          <w:szCs w:val="20"/>
          <w:lang w:eastAsia="en-GB"/>
        </w:rPr>
        <w:t xml:space="preserve"> members of </w:t>
      </w:r>
      <w:r w:rsidR="00E83EBB" w:rsidRPr="00214913">
        <w:rPr>
          <w:rFonts w:cs="Arial"/>
          <w:szCs w:val="20"/>
          <w:lang w:eastAsia="en-GB"/>
        </w:rPr>
        <w:t>staff</w:t>
      </w:r>
      <w:r w:rsidR="007941F1" w:rsidRPr="00214913">
        <w:rPr>
          <w:rFonts w:cs="Arial"/>
          <w:szCs w:val="20"/>
          <w:lang w:eastAsia="en-GB"/>
        </w:rPr>
        <w:t>;</w:t>
      </w:r>
    </w:p>
    <w:p w:rsidR="00C36C33" w:rsidRPr="00214913" w:rsidRDefault="00C36C33"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any breach of the school’s Staff Behaviour (Code of Conduct) policy</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l</w:t>
      </w:r>
      <w:r w:rsidR="00655847" w:rsidRPr="00214913">
        <w:rPr>
          <w:rFonts w:cs="Arial"/>
          <w:szCs w:val="20"/>
        </w:rPr>
        <w:t xml:space="preserve">oss of income to </w:t>
      </w:r>
      <w:r w:rsidR="001E0D2C" w:rsidRPr="00214913">
        <w:rPr>
          <w:rFonts w:cs="Arial"/>
          <w:szCs w:val="20"/>
        </w:rPr>
        <w:t>the school</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 xml:space="preserve">buse of power, or the use of </w:t>
      </w:r>
      <w:r w:rsidR="001E0D2C" w:rsidRPr="00214913">
        <w:rPr>
          <w:rFonts w:cs="Arial"/>
          <w:szCs w:val="20"/>
        </w:rPr>
        <w:t>the school</w:t>
      </w:r>
      <w:r w:rsidR="00016995" w:rsidRPr="00214913">
        <w:rPr>
          <w:rFonts w:cs="Arial"/>
          <w:szCs w:val="20"/>
        </w:rPr>
        <w:t xml:space="preserve"> </w:t>
      </w:r>
      <w:r w:rsidR="00655847" w:rsidRPr="00214913">
        <w:rPr>
          <w:rFonts w:cs="Arial"/>
          <w:szCs w:val="20"/>
        </w:rPr>
        <w:t>powers and authority for any unauthorised or ulterior purpose</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d</w:t>
      </w:r>
      <w:r w:rsidR="00655847" w:rsidRPr="00214913">
        <w:rPr>
          <w:rFonts w:cs="Arial"/>
          <w:szCs w:val="20"/>
        </w:rPr>
        <w:t>iscrimination in employment or in the provision of education</w:t>
      </w:r>
      <w:r w:rsidRPr="00214913">
        <w:rPr>
          <w:rFonts w:cs="Arial"/>
          <w:szCs w:val="20"/>
        </w:rPr>
        <w:t>;</w:t>
      </w:r>
      <w:r w:rsidR="00655847" w:rsidRPr="00214913">
        <w:rPr>
          <w:rFonts w:cs="Arial"/>
          <w:szCs w:val="20"/>
        </w:rPr>
        <w:t xml:space="preserve"> </w:t>
      </w:r>
    </w:p>
    <w:p w:rsidR="00655847" w:rsidRPr="00214913" w:rsidRDefault="00FC57B5"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 xml:space="preserve">ny other matter </w:t>
      </w:r>
      <w:r w:rsidRPr="00214913">
        <w:rPr>
          <w:rFonts w:cs="Arial"/>
          <w:szCs w:val="20"/>
        </w:rPr>
        <w:t xml:space="preserve">which </w:t>
      </w:r>
      <w:r w:rsidR="00655847" w:rsidRPr="00214913">
        <w:rPr>
          <w:rFonts w:cs="Arial"/>
          <w:szCs w:val="20"/>
        </w:rPr>
        <w:t xml:space="preserve">cannot </w:t>
      </w:r>
      <w:r w:rsidRPr="00214913">
        <w:rPr>
          <w:rFonts w:cs="Arial"/>
          <w:szCs w:val="20"/>
        </w:rPr>
        <w:t xml:space="preserve">be </w:t>
      </w:r>
      <w:r w:rsidR="00655847" w:rsidRPr="00214913">
        <w:rPr>
          <w:rFonts w:cs="Arial"/>
          <w:szCs w:val="20"/>
        </w:rPr>
        <w:t>raise</w:t>
      </w:r>
      <w:r w:rsidRPr="00214913">
        <w:rPr>
          <w:rFonts w:cs="Arial"/>
          <w:szCs w:val="20"/>
        </w:rPr>
        <w:t xml:space="preserve">d under </w:t>
      </w:r>
      <w:r w:rsidR="00655847" w:rsidRPr="00214913">
        <w:rPr>
          <w:rFonts w:cs="Arial"/>
          <w:szCs w:val="20"/>
        </w:rPr>
        <w:t>any other procedure</w:t>
      </w:r>
      <w:r w:rsidR="007941F1" w:rsidRPr="00214913">
        <w:rPr>
          <w:rFonts w:cs="Arial"/>
          <w:szCs w:val="20"/>
        </w:rPr>
        <w:t>;</w:t>
      </w:r>
    </w:p>
    <w:p w:rsidR="00655847" w:rsidRPr="00214913" w:rsidRDefault="00655847" w:rsidP="00E870E5">
      <w:pPr>
        <w:pStyle w:val="ListParagraph"/>
        <w:numPr>
          <w:ilvl w:val="0"/>
          <w:numId w:val="9"/>
        </w:numPr>
        <w:autoSpaceDE w:val="0"/>
        <w:autoSpaceDN w:val="0"/>
        <w:adjustRightInd w:val="0"/>
        <w:ind w:left="1134" w:hanging="284"/>
        <w:contextualSpacing w:val="0"/>
        <w:jc w:val="both"/>
        <w:rPr>
          <w:rFonts w:cs="Arial"/>
          <w:szCs w:val="20"/>
          <w:lang w:eastAsia="en-GB"/>
        </w:rPr>
      </w:pPr>
      <w:proofErr w:type="gramStart"/>
      <w:r w:rsidRPr="00214913">
        <w:rPr>
          <w:rFonts w:cs="Arial"/>
          <w:szCs w:val="20"/>
          <w:lang w:eastAsia="en-GB"/>
        </w:rPr>
        <w:t>an</w:t>
      </w:r>
      <w:proofErr w:type="gramEnd"/>
      <w:r w:rsidRPr="00214913">
        <w:rPr>
          <w:rFonts w:cs="Arial"/>
          <w:szCs w:val="20"/>
          <w:lang w:eastAsia="en-GB"/>
        </w:rPr>
        <w:t xml:space="preserve"> attempt to cover up any of the above.</w:t>
      </w:r>
    </w:p>
    <w:p w:rsidR="002A37BE" w:rsidRPr="00214913" w:rsidRDefault="002A37BE" w:rsidP="00C36C33">
      <w:pPr>
        <w:autoSpaceDE w:val="0"/>
        <w:autoSpaceDN w:val="0"/>
        <w:adjustRightInd w:val="0"/>
        <w:jc w:val="both"/>
        <w:rPr>
          <w:rFonts w:cs="Arial"/>
          <w:szCs w:val="20"/>
          <w:lang w:eastAsia="en-GB"/>
        </w:rPr>
      </w:pPr>
    </w:p>
    <w:p w:rsidR="0084142C" w:rsidRPr="00214913" w:rsidRDefault="00890A06" w:rsidP="00134CC2">
      <w:pPr>
        <w:autoSpaceDE w:val="0"/>
        <w:autoSpaceDN w:val="0"/>
        <w:adjustRightInd w:val="0"/>
        <w:ind w:left="567" w:hanging="567"/>
        <w:jc w:val="both"/>
        <w:rPr>
          <w:rFonts w:cs="Arial"/>
          <w:szCs w:val="20"/>
        </w:rPr>
      </w:pPr>
      <w:r w:rsidRPr="00214913">
        <w:rPr>
          <w:rFonts w:cs="Arial"/>
          <w:szCs w:val="20"/>
          <w:lang w:eastAsia="en-GB"/>
        </w:rPr>
        <w:t>6.1</w:t>
      </w:r>
      <w:r w:rsidR="00207CFF" w:rsidRPr="00214913">
        <w:rPr>
          <w:rFonts w:cs="Arial"/>
          <w:szCs w:val="20"/>
          <w:lang w:eastAsia="en-GB"/>
        </w:rPr>
        <w:t>1</w:t>
      </w:r>
      <w:r w:rsidR="008E1EFC" w:rsidRPr="00214913">
        <w:rPr>
          <w:rFonts w:cs="Arial"/>
          <w:szCs w:val="20"/>
          <w:lang w:eastAsia="en-GB"/>
        </w:rPr>
        <w:tab/>
      </w:r>
      <w:r w:rsidR="0084142C" w:rsidRPr="00214913">
        <w:rPr>
          <w:rFonts w:cs="Arial"/>
          <w:szCs w:val="20"/>
          <w:lang w:eastAsia="en-GB"/>
        </w:rPr>
        <w:t>The above list is not exhaustive and further advice can be taken from</w:t>
      </w:r>
      <w:r w:rsidR="008E1EFC" w:rsidRPr="00214913">
        <w:rPr>
          <w:rFonts w:cs="Arial"/>
          <w:szCs w:val="20"/>
          <w:lang w:eastAsia="en-GB"/>
        </w:rPr>
        <w:t xml:space="preserve"> </w:t>
      </w:r>
      <w:r w:rsidR="00016995" w:rsidRPr="00214913">
        <w:rPr>
          <w:rFonts w:cs="Arial"/>
          <w:szCs w:val="20"/>
        </w:rPr>
        <w:t>Public Concern at Work</w:t>
      </w:r>
      <w:r w:rsidR="00876A07" w:rsidRPr="00214913">
        <w:rPr>
          <w:rFonts w:cs="Arial"/>
          <w:szCs w:val="20"/>
        </w:rPr>
        <w:t>,</w:t>
      </w:r>
      <w:r w:rsidR="00016995" w:rsidRPr="00214913">
        <w:rPr>
          <w:rFonts w:cs="Arial"/>
          <w:szCs w:val="20"/>
        </w:rPr>
        <w:t xml:space="preserve"> (see </w:t>
      </w:r>
      <w:r w:rsidR="000A2BF6" w:rsidRPr="00214913">
        <w:rPr>
          <w:rFonts w:cs="Arial"/>
          <w:szCs w:val="20"/>
        </w:rPr>
        <w:t>Appendix 1</w:t>
      </w:r>
      <w:r w:rsidR="00876A07" w:rsidRPr="00214913">
        <w:rPr>
          <w:rFonts w:cs="Arial"/>
          <w:szCs w:val="20"/>
        </w:rPr>
        <w:t xml:space="preserve"> paragraph 7.5</w:t>
      </w:r>
      <w:r w:rsidR="00016995" w:rsidRPr="00214913">
        <w:rPr>
          <w:rFonts w:cs="Arial"/>
          <w:szCs w:val="20"/>
        </w:rPr>
        <w:t>)</w:t>
      </w:r>
      <w:r w:rsidR="0084142C" w:rsidRPr="00214913">
        <w:rPr>
          <w:rFonts w:cs="Arial"/>
          <w:szCs w:val="20"/>
          <w:lang w:eastAsia="en-GB"/>
        </w:rPr>
        <w:t xml:space="preserve"> if </w:t>
      </w:r>
      <w:r w:rsidR="004F43CA" w:rsidRPr="00214913">
        <w:rPr>
          <w:rFonts w:cs="Arial"/>
          <w:szCs w:val="20"/>
          <w:lang w:eastAsia="en-GB"/>
        </w:rPr>
        <w:t>an employee is</w:t>
      </w:r>
      <w:r w:rsidR="007941F1" w:rsidRPr="00214913">
        <w:rPr>
          <w:rFonts w:cs="Arial"/>
          <w:szCs w:val="20"/>
          <w:lang w:eastAsia="en-GB"/>
        </w:rPr>
        <w:t xml:space="preserve"> </w:t>
      </w:r>
      <w:r w:rsidR="000458E2" w:rsidRPr="00214913">
        <w:rPr>
          <w:rFonts w:cs="Arial"/>
          <w:szCs w:val="20"/>
          <w:lang w:eastAsia="en-GB"/>
        </w:rPr>
        <w:t>unclear as to whether the use of this P</w:t>
      </w:r>
      <w:r w:rsidR="0084142C" w:rsidRPr="00214913">
        <w:rPr>
          <w:rFonts w:cs="Arial"/>
          <w:szCs w:val="20"/>
          <w:lang w:eastAsia="en-GB"/>
        </w:rPr>
        <w:t>olicy is</w:t>
      </w:r>
      <w:r w:rsidR="008E1EFC" w:rsidRPr="00214913">
        <w:rPr>
          <w:rFonts w:cs="Arial"/>
          <w:szCs w:val="20"/>
          <w:lang w:eastAsia="en-GB"/>
        </w:rPr>
        <w:t xml:space="preserve"> </w:t>
      </w:r>
      <w:r w:rsidR="0084142C" w:rsidRPr="00214913">
        <w:rPr>
          <w:rFonts w:cs="Arial"/>
          <w:szCs w:val="20"/>
          <w:lang w:eastAsia="en-GB"/>
        </w:rPr>
        <w:t xml:space="preserve">appropriate to </w:t>
      </w:r>
      <w:r w:rsidR="007941F1" w:rsidRPr="00214913">
        <w:rPr>
          <w:rFonts w:cs="Arial"/>
          <w:szCs w:val="20"/>
          <w:lang w:eastAsia="en-GB"/>
        </w:rPr>
        <w:t>their</w:t>
      </w:r>
      <w:r w:rsidR="0084142C" w:rsidRPr="00214913">
        <w:rPr>
          <w:rFonts w:cs="Arial"/>
          <w:szCs w:val="20"/>
          <w:lang w:eastAsia="en-GB"/>
        </w:rPr>
        <w:t xml:space="preserve"> particular circumstances.</w:t>
      </w:r>
    </w:p>
    <w:p w:rsidR="006742A1" w:rsidRPr="00214913" w:rsidRDefault="00890A06" w:rsidP="006742A1">
      <w:pPr>
        <w:ind w:left="567" w:hanging="567"/>
        <w:jc w:val="both"/>
        <w:rPr>
          <w:szCs w:val="20"/>
        </w:rPr>
      </w:pPr>
      <w:r w:rsidRPr="00214913">
        <w:rPr>
          <w:rFonts w:cs="Arial"/>
          <w:szCs w:val="20"/>
        </w:rPr>
        <w:t>6</w:t>
      </w:r>
      <w:r w:rsidR="006742A1" w:rsidRPr="00214913">
        <w:rPr>
          <w:rFonts w:cs="Arial"/>
          <w:szCs w:val="20"/>
        </w:rPr>
        <w:t>.1</w:t>
      </w:r>
      <w:r w:rsidR="00207CFF" w:rsidRPr="00214913">
        <w:rPr>
          <w:rFonts w:cs="Arial"/>
          <w:szCs w:val="20"/>
        </w:rPr>
        <w:t>2</w:t>
      </w:r>
      <w:r w:rsidR="006742A1" w:rsidRPr="00214913">
        <w:rPr>
          <w:rFonts w:cs="Arial"/>
          <w:szCs w:val="20"/>
        </w:rPr>
        <w:tab/>
      </w:r>
      <w:r w:rsidR="006742A1" w:rsidRPr="00214913">
        <w:t xml:space="preserve">Where an employee wishes to make a disclosure about possible misconduct by a colleague, </w:t>
      </w:r>
      <w:r w:rsidR="006742A1" w:rsidRPr="00214913">
        <w:rPr>
          <w:szCs w:val="20"/>
        </w:rPr>
        <w:t xml:space="preserve">Manager or </w:t>
      </w:r>
      <w:proofErr w:type="spellStart"/>
      <w:r w:rsidR="00B96FFE" w:rsidRPr="00214913">
        <w:rPr>
          <w:szCs w:val="20"/>
        </w:rPr>
        <w:t>Headteacher</w:t>
      </w:r>
      <w:proofErr w:type="spellEnd"/>
      <w:r w:rsidR="006742A1" w:rsidRPr="00214913">
        <w:rPr>
          <w:szCs w:val="20"/>
        </w:rPr>
        <w:t>, or about a health and safety issue, they should follow the procedures laid down in Appendix 1 to this Policy.</w:t>
      </w:r>
    </w:p>
    <w:p w:rsidR="00A37046" w:rsidRPr="00214913" w:rsidRDefault="00890A06" w:rsidP="00A37046">
      <w:pPr>
        <w:autoSpaceDE w:val="0"/>
        <w:autoSpaceDN w:val="0"/>
        <w:adjustRightInd w:val="0"/>
        <w:ind w:left="567" w:hanging="567"/>
        <w:jc w:val="both"/>
        <w:rPr>
          <w:szCs w:val="20"/>
        </w:rPr>
      </w:pPr>
      <w:r w:rsidRPr="00214913">
        <w:rPr>
          <w:szCs w:val="20"/>
        </w:rPr>
        <w:t>6</w:t>
      </w:r>
      <w:r w:rsidR="006742A1" w:rsidRPr="00214913">
        <w:rPr>
          <w:szCs w:val="20"/>
        </w:rPr>
        <w:t>.1</w:t>
      </w:r>
      <w:r w:rsidR="00207CFF" w:rsidRPr="00214913">
        <w:rPr>
          <w:szCs w:val="20"/>
        </w:rPr>
        <w:t>3</w:t>
      </w:r>
      <w:r w:rsidR="006742A1" w:rsidRPr="00214913">
        <w:rPr>
          <w:szCs w:val="20"/>
        </w:rPr>
        <w:tab/>
      </w:r>
      <w:r w:rsidR="00C36C33" w:rsidRPr="00214913">
        <w:rPr>
          <w:rFonts w:cs="Arial"/>
          <w:szCs w:val="20"/>
          <w:lang w:eastAsia="en-GB"/>
        </w:rPr>
        <w:t>Safeguarding and promoting welfare of children is paramount.</w:t>
      </w:r>
      <w:r w:rsidR="00A37046" w:rsidRPr="00214913">
        <w:rPr>
          <w:rFonts w:cs="Arial"/>
          <w:szCs w:val="20"/>
          <w:lang w:eastAsia="en-GB"/>
        </w:rPr>
        <w:t xml:space="preserve">  </w:t>
      </w:r>
      <w:r w:rsidR="00A37046" w:rsidRPr="00214913">
        <w:rPr>
          <w:szCs w:val="20"/>
        </w:rPr>
        <w:t>All members of staff and volunteers should be aware of the school/setting’s child protection and safeguarding</w:t>
      </w:r>
      <w:r w:rsidR="00A37046" w:rsidRPr="00214913">
        <w:rPr>
          <w:rFonts w:cs="Arial"/>
          <w:szCs w:val="20"/>
          <w:lang w:eastAsia="en-GB"/>
        </w:rPr>
        <w:t xml:space="preserve"> </w:t>
      </w:r>
      <w:r w:rsidR="00A37046" w:rsidRPr="00214913">
        <w:rPr>
          <w:szCs w:val="20"/>
        </w:rPr>
        <w:t xml:space="preserve">procedures, including procedures for dealing with allegations against staff, volunteers and other adults that work with pupils/students.  </w:t>
      </w:r>
    </w:p>
    <w:p w:rsidR="00A37046" w:rsidRPr="00214913" w:rsidRDefault="00A37046" w:rsidP="00A37046">
      <w:pPr>
        <w:autoSpaceDE w:val="0"/>
        <w:autoSpaceDN w:val="0"/>
        <w:adjustRightInd w:val="0"/>
        <w:ind w:left="567" w:hanging="567"/>
        <w:jc w:val="both"/>
        <w:rPr>
          <w:szCs w:val="20"/>
        </w:rPr>
      </w:pPr>
      <w:r w:rsidRPr="00214913">
        <w:rPr>
          <w:szCs w:val="20"/>
        </w:rPr>
        <w:t xml:space="preserve">6.14 </w:t>
      </w:r>
      <w:r w:rsidRPr="00214913">
        <w:rPr>
          <w:szCs w:val="20"/>
        </w:rPr>
        <w:tab/>
        <w:t xml:space="preserve">All staff and volunteers should feel able to raise concerns about any poor or unsafe practice and any potential failure in the school/setting’s safeguarding regime and have confidence that any such concerns will be taken seriously by the </w:t>
      </w:r>
      <w:proofErr w:type="spellStart"/>
      <w:r w:rsidRPr="00214913">
        <w:rPr>
          <w:szCs w:val="20"/>
        </w:rPr>
        <w:t>Headteacher</w:t>
      </w:r>
      <w:proofErr w:type="spellEnd"/>
      <w:r w:rsidRPr="00214913">
        <w:rPr>
          <w:szCs w:val="20"/>
        </w:rPr>
        <w:t>/Principal.</w:t>
      </w:r>
    </w:p>
    <w:p w:rsidR="00A37046" w:rsidRPr="00214913" w:rsidRDefault="00A37046" w:rsidP="00A37046">
      <w:pPr>
        <w:autoSpaceDE w:val="0"/>
        <w:autoSpaceDN w:val="0"/>
        <w:adjustRightInd w:val="0"/>
        <w:ind w:left="567" w:hanging="567"/>
        <w:jc w:val="both"/>
        <w:rPr>
          <w:color w:val="000000" w:themeColor="text1"/>
          <w:szCs w:val="20"/>
        </w:rPr>
      </w:pPr>
      <w:r w:rsidRPr="00214913">
        <w:rPr>
          <w:szCs w:val="20"/>
        </w:rPr>
        <w:lastRenderedPageBreak/>
        <w:t xml:space="preserve">6.15 </w:t>
      </w:r>
      <w:r w:rsidRPr="00214913">
        <w:rPr>
          <w:szCs w:val="20"/>
        </w:rPr>
        <w:tab/>
        <w:t>To that end, staff and volunteers have a duty to report any</w:t>
      </w:r>
      <w:r w:rsidRPr="00214913">
        <w:rPr>
          <w:color w:val="FF0000"/>
          <w:szCs w:val="20"/>
        </w:rPr>
        <w:t xml:space="preserve"> </w:t>
      </w:r>
      <w:r w:rsidRPr="00214913">
        <w:rPr>
          <w:szCs w:val="20"/>
        </w:rPr>
        <w:t>concerns as in ix, x and xi in the list at</w:t>
      </w:r>
      <w:r w:rsidRPr="00214913">
        <w:rPr>
          <w:color w:val="000000" w:themeColor="text1"/>
          <w:szCs w:val="20"/>
        </w:rPr>
        <w:t xml:space="preserve"> 6.10 above to the </w:t>
      </w:r>
      <w:proofErr w:type="spellStart"/>
      <w:r w:rsidRPr="00214913">
        <w:rPr>
          <w:color w:val="000000" w:themeColor="text1"/>
          <w:szCs w:val="20"/>
        </w:rPr>
        <w:t>Headteacher</w:t>
      </w:r>
      <w:proofErr w:type="spellEnd"/>
      <w:r w:rsidRPr="00214913">
        <w:rPr>
          <w:color w:val="000000" w:themeColor="text1"/>
          <w:szCs w:val="20"/>
        </w:rPr>
        <w:t>/Principal without delay in line with the school/setting’s child protection and safeguarding procedures*.</w:t>
      </w:r>
    </w:p>
    <w:p w:rsidR="00AA7432" w:rsidRPr="00214913" w:rsidRDefault="00A37046" w:rsidP="00AA7432">
      <w:pPr>
        <w:autoSpaceDE w:val="0"/>
        <w:autoSpaceDN w:val="0"/>
        <w:adjustRightInd w:val="0"/>
        <w:ind w:left="567" w:hanging="567"/>
        <w:jc w:val="both"/>
        <w:rPr>
          <w:color w:val="000000" w:themeColor="text1"/>
          <w:szCs w:val="20"/>
        </w:rPr>
      </w:pPr>
      <w:r w:rsidRPr="00214913">
        <w:rPr>
          <w:color w:val="000000" w:themeColor="text1"/>
          <w:szCs w:val="20"/>
        </w:rPr>
        <w:t>6.16 That duty is not restricted to but includes specific allegations being made or incidents being witnessed, by any person, of abuse perpetrated by any member of staff, volunteer or other adult who works with children and young people.</w:t>
      </w:r>
    </w:p>
    <w:p w:rsidR="00AA7432" w:rsidRPr="00214913" w:rsidRDefault="00AA7432" w:rsidP="00AA7432">
      <w:pPr>
        <w:autoSpaceDE w:val="0"/>
        <w:autoSpaceDN w:val="0"/>
        <w:adjustRightInd w:val="0"/>
        <w:ind w:left="567" w:hanging="567"/>
        <w:jc w:val="both"/>
        <w:rPr>
          <w:color w:val="000000" w:themeColor="text1"/>
          <w:szCs w:val="20"/>
        </w:rPr>
      </w:pPr>
      <w:r w:rsidRPr="00214913">
        <w:rPr>
          <w:color w:val="000000" w:themeColor="text1"/>
          <w:szCs w:val="20"/>
        </w:rPr>
        <w:t xml:space="preserve">6.17 </w:t>
      </w:r>
      <w:r w:rsidRPr="00214913">
        <w:rPr>
          <w:color w:val="000000" w:themeColor="text1"/>
          <w:szCs w:val="20"/>
        </w:rPr>
        <w:tab/>
      </w:r>
      <w:r w:rsidR="00A37046" w:rsidRPr="00214913">
        <w:rPr>
          <w:color w:val="000000" w:themeColor="text1"/>
          <w:szCs w:val="20"/>
        </w:rPr>
        <w:t xml:space="preserve">The recommended format for all staff in schools to record any such poor practice or possible child abuse by colleagues or other adults who work with children is the pro forma ‘Logging A Concern about the behaviour of an adult who works with children’, also known as the ‘Yellow form’.  All such forms should be passed directly to the </w:t>
      </w:r>
      <w:proofErr w:type="spellStart"/>
      <w:r w:rsidR="00A37046" w:rsidRPr="00214913">
        <w:rPr>
          <w:color w:val="000000" w:themeColor="text1"/>
          <w:szCs w:val="20"/>
        </w:rPr>
        <w:t>Headteacher</w:t>
      </w:r>
      <w:proofErr w:type="spellEnd"/>
      <w:r w:rsidR="00A37046" w:rsidRPr="00214913">
        <w:rPr>
          <w:color w:val="000000" w:themeColor="text1"/>
          <w:szCs w:val="20"/>
        </w:rPr>
        <w:t>.</w:t>
      </w:r>
      <w:r w:rsidRPr="00214913">
        <w:rPr>
          <w:color w:val="000000" w:themeColor="text1"/>
          <w:szCs w:val="20"/>
        </w:rPr>
        <w:t xml:space="preserve">  </w:t>
      </w:r>
      <w:r w:rsidR="00A37046" w:rsidRPr="00214913">
        <w:rPr>
          <w:color w:val="000000" w:themeColor="text1"/>
          <w:szCs w:val="20"/>
        </w:rPr>
        <w:t xml:space="preserve">Alternatively, </w:t>
      </w:r>
      <w:proofErr w:type="gramStart"/>
      <w:r w:rsidR="00A37046" w:rsidRPr="00214913">
        <w:rPr>
          <w:color w:val="000000" w:themeColor="text1"/>
          <w:szCs w:val="20"/>
        </w:rPr>
        <w:t>staff are</w:t>
      </w:r>
      <w:proofErr w:type="gramEnd"/>
      <w:r w:rsidR="00A37046" w:rsidRPr="00214913">
        <w:rPr>
          <w:color w:val="000000" w:themeColor="text1"/>
          <w:szCs w:val="20"/>
        </w:rPr>
        <w:t xml:space="preserve"> free to approach the </w:t>
      </w:r>
      <w:proofErr w:type="spellStart"/>
      <w:r w:rsidR="00A37046" w:rsidRPr="00214913">
        <w:rPr>
          <w:color w:val="000000" w:themeColor="text1"/>
          <w:szCs w:val="20"/>
        </w:rPr>
        <w:t>Headteacher</w:t>
      </w:r>
      <w:proofErr w:type="spellEnd"/>
      <w:r w:rsidR="00A37046" w:rsidRPr="00214913">
        <w:rPr>
          <w:color w:val="000000" w:themeColor="text1"/>
          <w:szCs w:val="20"/>
        </w:rPr>
        <w:t xml:space="preserve"> directly to discuss their concerns.</w:t>
      </w:r>
    </w:p>
    <w:p w:rsidR="00AA7432" w:rsidRPr="00214913" w:rsidRDefault="00AA7432" w:rsidP="00AA7432">
      <w:pPr>
        <w:autoSpaceDE w:val="0"/>
        <w:autoSpaceDN w:val="0"/>
        <w:adjustRightInd w:val="0"/>
        <w:ind w:left="567" w:hanging="567"/>
        <w:jc w:val="both"/>
        <w:rPr>
          <w:color w:val="000000" w:themeColor="text1"/>
          <w:szCs w:val="20"/>
        </w:rPr>
      </w:pPr>
      <w:r w:rsidRPr="00214913">
        <w:rPr>
          <w:color w:val="000000" w:themeColor="text1"/>
          <w:szCs w:val="20"/>
        </w:rPr>
        <w:t xml:space="preserve">6.18 </w:t>
      </w:r>
      <w:r w:rsidRPr="00214913">
        <w:rPr>
          <w:color w:val="000000" w:themeColor="text1"/>
          <w:szCs w:val="20"/>
        </w:rPr>
        <w:tab/>
      </w:r>
      <w:r w:rsidR="00A37046" w:rsidRPr="00214913">
        <w:rPr>
          <w:color w:val="000000" w:themeColor="text1"/>
          <w:szCs w:val="20"/>
        </w:rPr>
        <w:t xml:space="preserve">In the event of any allegation being made to a member of staff or volunteer other than the </w:t>
      </w:r>
      <w:proofErr w:type="spellStart"/>
      <w:r w:rsidR="00A37046" w:rsidRPr="00214913">
        <w:rPr>
          <w:color w:val="000000" w:themeColor="text1"/>
          <w:szCs w:val="20"/>
        </w:rPr>
        <w:t>Headteacher</w:t>
      </w:r>
      <w:proofErr w:type="spellEnd"/>
      <w:r w:rsidR="00A37046" w:rsidRPr="00214913">
        <w:rPr>
          <w:color w:val="000000" w:themeColor="text1"/>
          <w:szCs w:val="20"/>
        </w:rPr>
        <w:t xml:space="preserve">/Principal, information should be clearly and promptly recorded and reported to the </w:t>
      </w:r>
      <w:proofErr w:type="spellStart"/>
      <w:r w:rsidR="00A37046" w:rsidRPr="00214913">
        <w:rPr>
          <w:color w:val="000000" w:themeColor="text1"/>
          <w:szCs w:val="20"/>
        </w:rPr>
        <w:t>Headteacher</w:t>
      </w:r>
      <w:proofErr w:type="spellEnd"/>
      <w:r w:rsidR="00A37046" w:rsidRPr="00214913">
        <w:rPr>
          <w:color w:val="000000" w:themeColor="text1"/>
          <w:szCs w:val="20"/>
        </w:rPr>
        <w:t xml:space="preserve">/Principal without delay.  </w:t>
      </w:r>
    </w:p>
    <w:p w:rsidR="00AA7432"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6.19 </w:t>
      </w:r>
      <w:r w:rsidRPr="00214913">
        <w:rPr>
          <w:color w:val="000000" w:themeColor="text1"/>
          <w:szCs w:val="20"/>
        </w:rPr>
        <w:tab/>
      </w:r>
      <w:r w:rsidR="00A37046" w:rsidRPr="00214913">
        <w:rPr>
          <w:szCs w:val="20"/>
        </w:rPr>
        <w:t xml:space="preserve">All specific allegations of abuse </w:t>
      </w:r>
      <w:r w:rsidRPr="00214913">
        <w:rPr>
          <w:szCs w:val="20"/>
        </w:rPr>
        <w:t>and concerns as in ix, x and xi in the list at</w:t>
      </w:r>
      <w:r w:rsidRPr="00214913">
        <w:rPr>
          <w:color w:val="000000" w:themeColor="text1"/>
          <w:szCs w:val="20"/>
        </w:rPr>
        <w:t xml:space="preserve"> 6.10 above </w:t>
      </w:r>
      <w:r w:rsidR="00A37046" w:rsidRPr="00214913">
        <w:rPr>
          <w:szCs w:val="20"/>
        </w:rPr>
        <w:t>must be taken seriously and properly investigated in accordance with school and Warwickshire</w:t>
      </w:r>
      <w:r w:rsidRPr="00214913">
        <w:rPr>
          <w:szCs w:val="20"/>
        </w:rPr>
        <w:t xml:space="preserve"> </w:t>
      </w:r>
      <w:r w:rsidR="00A37046" w:rsidRPr="00214913">
        <w:rPr>
          <w:szCs w:val="20"/>
        </w:rPr>
        <w:t xml:space="preserve">Safeguarding Children Board procedures and statutory guidance.  </w:t>
      </w:r>
      <w:proofErr w:type="gramStart"/>
      <w:r w:rsidR="00A37046" w:rsidRPr="00214913">
        <w:rPr>
          <w:szCs w:val="20"/>
        </w:rPr>
        <w:t>Staff</w:t>
      </w:r>
      <w:proofErr w:type="gramEnd"/>
      <w:r w:rsidR="00A37046" w:rsidRPr="00214913">
        <w:rPr>
          <w:szCs w:val="20"/>
        </w:rPr>
        <w:t xml:space="preserve"> who are the subject of allegations are advised to contact their professional association or Trade Union.</w:t>
      </w:r>
    </w:p>
    <w:p w:rsidR="00AA7432"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6.20 </w:t>
      </w:r>
      <w:r w:rsidRPr="00214913">
        <w:rPr>
          <w:color w:val="000000" w:themeColor="text1"/>
          <w:szCs w:val="20"/>
        </w:rPr>
        <w:tab/>
      </w:r>
      <w:r w:rsidR="00A37046" w:rsidRPr="00214913">
        <w:rPr>
          <w:szCs w:val="20"/>
        </w:rPr>
        <w:t xml:space="preserve">It is essential that accurate and comprehensive records are maintained wherever concerns are raised about the conduct or actions of adults working with or </w:t>
      </w:r>
      <w:r w:rsidR="00A37046" w:rsidRPr="00214913">
        <w:rPr>
          <w:color w:val="000000"/>
          <w:szCs w:val="20"/>
        </w:rPr>
        <w:t>on behalf of pupils/students.</w:t>
      </w:r>
    </w:p>
    <w:p w:rsidR="00A37046"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6.21 </w:t>
      </w:r>
      <w:r w:rsidRPr="00214913">
        <w:rPr>
          <w:color w:val="000000" w:themeColor="text1"/>
          <w:szCs w:val="20"/>
        </w:rPr>
        <w:tab/>
      </w:r>
      <w:r w:rsidRPr="00214913">
        <w:rPr>
          <w:color w:val="000000"/>
          <w:szCs w:val="20"/>
        </w:rPr>
        <w:t xml:space="preserve">* </w:t>
      </w:r>
      <w:r w:rsidR="00A37046" w:rsidRPr="00214913">
        <w:rPr>
          <w:color w:val="000000"/>
          <w:szCs w:val="20"/>
        </w:rPr>
        <w:t xml:space="preserve">In the event of any member of staff or volunteer having concerns about </w:t>
      </w:r>
      <w:r w:rsidRPr="00214913">
        <w:rPr>
          <w:color w:val="000000"/>
          <w:szCs w:val="20"/>
        </w:rPr>
        <w:t xml:space="preserve">the </w:t>
      </w:r>
      <w:proofErr w:type="spellStart"/>
      <w:r w:rsidR="00A37046" w:rsidRPr="00214913">
        <w:rPr>
          <w:color w:val="000000"/>
          <w:szCs w:val="20"/>
        </w:rPr>
        <w:t>Headteacher</w:t>
      </w:r>
      <w:proofErr w:type="spellEnd"/>
      <w:r w:rsidR="00A37046" w:rsidRPr="00214913">
        <w:rPr>
          <w:color w:val="000000"/>
          <w:szCs w:val="20"/>
        </w:rPr>
        <w:t>/Principal abusing a child</w:t>
      </w:r>
      <w:r w:rsidRPr="00214913">
        <w:rPr>
          <w:color w:val="000000"/>
          <w:szCs w:val="20"/>
        </w:rPr>
        <w:t xml:space="preserve"> or breaching the Staff Behaviour (Code of Conduct) policy</w:t>
      </w:r>
      <w:r w:rsidR="00A37046" w:rsidRPr="00214913">
        <w:rPr>
          <w:color w:val="000000"/>
          <w:szCs w:val="20"/>
        </w:rPr>
        <w:t>, they should contact the Chair of Governors without delay.  Alternatively, staff and volunteers are free to contact the Designated Officer in the Local Authority or the Education Safeguarding Manager to discuss their concerns.</w:t>
      </w:r>
    </w:p>
    <w:p w:rsidR="004F43CA" w:rsidRPr="00214913" w:rsidRDefault="004F43CA" w:rsidP="00B96FFE">
      <w:pPr>
        <w:jc w:val="both"/>
        <w:rPr>
          <w:rFonts w:cs="Arial"/>
          <w:szCs w:val="20"/>
        </w:rPr>
      </w:pPr>
    </w:p>
    <w:p w:rsidR="006742A1" w:rsidRPr="00214913" w:rsidRDefault="00B716E4" w:rsidP="006742A1">
      <w:pPr>
        <w:ind w:left="426" w:hanging="426"/>
        <w:jc w:val="both"/>
        <w:rPr>
          <w:rFonts w:cs="Arial"/>
          <w:b/>
          <w:sz w:val="22"/>
        </w:rPr>
      </w:pPr>
      <w:r w:rsidRPr="00214913">
        <w:rPr>
          <w:rFonts w:cs="Arial"/>
          <w:b/>
          <w:sz w:val="22"/>
        </w:rPr>
        <w:t>7</w:t>
      </w:r>
      <w:r w:rsidR="006742A1" w:rsidRPr="00214913">
        <w:rPr>
          <w:rFonts w:cs="Arial"/>
          <w:b/>
          <w:sz w:val="22"/>
        </w:rPr>
        <w:t>.</w:t>
      </w:r>
      <w:r w:rsidR="006742A1" w:rsidRPr="00214913">
        <w:rPr>
          <w:rFonts w:cs="Arial"/>
          <w:b/>
          <w:sz w:val="22"/>
        </w:rPr>
        <w:tab/>
        <w:t>Equality Analysis</w:t>
      </w:r>
    </w:p>
    <w:p w:rsidR="006742A1" w:rsidRPr="00214913" w:rsidRDefault="00B716E4" w:rsidP="006742A1">
      <w:pPr>
        <w:ind w:left="567" w:hanging="567"/>
        <w:jc w:val="both"/>
        <w:rPr>
          <w:rFonts w:cs="Arial"/>
          <w:szCs w:val="20"/>
        </w:rPr>
      </w:pPr>
      <w:r w:rsidRPr="00214913">
        <w:rPr>
          <w:rFonts w:cs="Arial"/>
        </w:rPr>
        <w:t>7</w:t>
      </w:r>
      <w:r w:rsidR="006742A1" w:rsidRPr="00214913">
        <w:rPr>
          <w:rFonts w:cs="Arial"/>
        </w:rPr>
        <w:t>.1</w:t>
      </w:r>
      <w:r w:rsidR="006742A1" w:rsidRPr="00214913">
        <w:rPr>
          <w:rFonts w:cs="Arial"/>
        </w:rPr>
        <w:tab/>
      </w:r>
      <w:r w:rsidR="006742A1" w:rsidRPr="00214913">
        <w:rPr>
          <w:rFonts w:cs="Arial"/>
          <w:szCs w:val="20"/>
        </w:rPr>
        <w:t xml:space="preserve">By virtue of the provisions of the Equality Act 2010, </w:t>
      </w:r>
      <w:r w:rsidR="00B96FFE" w:rsidRPr="00214913">
        <w:rPr>
          <w:rFonts w:cs="Arial"/>
          <w:szCs w:val="20"/>
        </w:rPr>
        <w:t>the school</w:t>
      </w:r>
      <w:r w:rsidR="006742A1" w:rsidRPr="00214913">
        <w:rPr>
          <w:rFonts w:cs="Arial"/>
          <w:szCs w:val="20"/>
        </w:rPr>
        <w:t xml:space="preserve"> has a duty to have due regard to the need to:</w:t>
      </w:r>
    </w:p>
    <w:p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eliminate unlawful discrimination, harassment and victimisation and other prohibited conduct;</w:t>
      </w:r>
    </w:p>
    <w:p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advance equality of opportunity between people of different groups;</w:t>
      </w:r>
    </w:p>
    <w:p w:rsidR="006742A1" w:rsidRPr="00214913" w:rsidRDefault="006742A1" w:rsidP="006742A1">
      <w:pPr>
        <w:pStyle w:val="ListParagraph"/>
        <w:numPr>
          <w:ilvl w:val="0"/>
          <w:numId w:val="22"/>
        </w:numPr>
        <w:ind w:left="1134" w:hanging="357"/>
        <w:contextualSpacing w:val="0"/>
        <w:jc w:val="both"/>
        <w:rPr>
          <w:rFonts w:cs="Arial"/>
          <w:szCs w:val="20"/>
        </w:rPr>
      </w:pPr>
      <w:proofErr w:type="gramStart"/>
      <w:r w:rsidRPr="00214913">
        <w:rPr>
          <w:rFonts w:cs="Arial"/>
          <w:szCs w:val="20"/>
        </w:rPr>
        <w:t>foster</w:t>
      </w:r>
      <w:proofErr w:type="gramEnd"/>
      <w:r w:rsidRPr="00214913">
        <w:rPr>
          <w:rFonts w:cs="Arial"/>
          <w:szCs w:val="20"/>
        </w:rPr>
        <w:t xml:space="preserve"> good relations between people from different groups.</w:t>
      </w:r>
    </w:p>
    <w:p w:rsidR="006742A1" w:rsidRPr="00214913" w:rsidRDefault="00B716E4" w:rsidP="006742A1">
      <w:pPr>
        <w:ind w:left="567" w:hanging="567"/>
        <w:jc w:val="both"/>
        <w:rPr>
          <w:rFonts w:cs="Arial"/>
          <w:szCs w:val="20"/>
        </w:rPr>
      </w:pPr>
      <w:r w:rsidRPr="00214913">
        <w:rPr>
          <w:rFonts w:cs="Arial"/>
          <w:szCs w:val="20"/>
        </w:rPr>
        <w:t>7</w:t>
      </w:r>
      <w:r w:rsidR="006742A1" w:rsidRPr="00214913">
        <w:rPr>
          <w:rFonts w:cs="Arial"/>
          <w:szCs w:val="20"/>
        </w:rPr>
        <w:t>.2</w:t>
      </w:r>
      <w:r w:rsidR="006742A1" w:rsidRPr="00214913">
        <w:rPr>
          <w:rFonts w:cs="Arial"/>
          <w:szCs w:val="20"/>
        </w:rPr>
        <w:tab/>
        <w:t xml:space="preserve">In implementing this Policy and associated procedures, </w:t>
      </w:r>
      <w:r w:rsidR="00B96FFE" w:rsidRPr="00214913">
        <w:rPr>
          <w:rFonts w:cs="Arial"/>
          <w:szCs w:val="20"/>
        </w:rPr>
        <w:t>the school</w:t>
      </w:r>
      <w:r w:rsidR="00E83EBB" w:rsidRPr="00214913">
        <w:rPr>
          <w:rFonts w:cs="Arial"/>
          <w:szCs w:val="20"/>
        </w:rPr>
        <w:t xml:space="preserve"> </w:t>
      </w:r>
      <w:r w:rsidR="006742A1" w:rsidRPr="00214913">
        <w:rPr>
          <w:rFonts w:cs="Arial"/>
          <w:szCs w:val="20"/>
        </w:rPr>
        <w:t>will actively take these aims into account as part of its decision making process and will demonstrate how this has been undertaken.</w:t>
      </w:r>
    </w:p>
    <w:p w:rsidR="006742A1" w:rsidRPr="00214913" w:rsidRDefault="00B716E4" w:rsidP="006742A1">
      <w:pPr>
        <w:ind w:left="567" w:hanging="567"/>
        <w:jc w:val="both"/>
        <w:rPr>
          <w:rFonts w:cs="Arial"/>
          <w:szCs w:val="20"/>
        </w:rPr>
      </w:pPr>
      <w:r w:rsidRPr="00214913">
        <w:rPr>
          <w:rFonts w:cs="Arial"/>
          <w:szCs w:val="20"/>
        </w:rPr>
        <w:t>7</w:t>
      </w:r>
      <w:r w:rsidR="006742A1" w:rsidRPr="00214913">
        <w:rPr>
          <w:rFonts w:cs="Arial"/>
          <w:szCs w:val="20"/>
        </w:rPr>
        <w:t>.3</w:t>
      </w:r>
      <w:r w:rsidR="006742A1" w:rsidRPr="00214913">
        <w:rPr>
          <w:rFonts w:cs="Arial"/>
          <w:szCs w:val="20"/>
        </w:rPr>
        <w:tab/>
        <w:t>Where necessary a full equality impact assessment will be undertaken.</w:t>
      </w:r>
    </w:p>
    <w:p w:rsidR="00E83EBB" w:rsidRPr="00214913" w:rsidRDefault="00E83EBB" w:rsidP="006742A1">
      <w:pPr>
        <w:ind w:left="567" w:hanging="567"/>
        <w:jc w:val="both"/>
        <w:rPr>
          <w:rFonts w:cs="Arial"/>
          <w:szCs w:val="20"/>
        </w:rPr>
      </w:pPr>
    </w:p>
    <w:p w:rsidR="00E83EBB" w:rsidRPr="00214913" w:rsidRDefault="00E83EBB" w:rsidP="006742A1">
      <w:pPr>
        <w:ind w:left="567" w:hanging="567"/>
        <w:jc w:val="both"/>
        <w:rPr>
          <w:rFonts w:cs="Arial"/>
          <w:szCs w:val="20"/>
        </w:rPr>
      </w:pPr>
    </w:p>
    <w:p w:rsidR="006742A1" w:rsidRPr="00214913" w:rsidRDefault="00B716E4" w:rsidP="006742A1">
      <w:pPr>
        <w:ind w:left="426" w:hanging="426"/>
        <w:jc w:val="both"/>
        <w:rPr>
          <w:rFonts w:cs="Arial"/>
          <w:b/>
          <w:sz w:val="22"/>
          <w:szCs w:val="28"/>
        </w:rPr>
      </w:pPr>
      <w:r w:rsidRPr="00214913">
        <w:rPr>
          <w:rFonts w:cs="Arial"/>
          <w:b/>
          <w:sz w:val="22"/>
          <w:szCs w:val="28"/>
        </w:rPr>
        <w:t>8</w:t>
      </w:r>
      <w:r w:rsidR="006742A1" w:rsidRPr="00214913">
        <w:rPr>
          <w:rFonts w:cs="Arial"/>
          <w:b/>
          <w:sz w:val="22"/>
          <w:szCs w:val="28"/>
        </w:rPr>
        <w:t xml:space="preserve">.  </w:t>
      </w:r>
      <w:r w:rsidR="00C02F89" w:rsidRPr="00214913">
        <w:rPr>
          <w:rFonts w:cs="Arial"/>
          <w:b/>
          <w:sz w:val="22"/>
          <w:szCs w:val="28"/>
        </w:rPr>
        <w:t xml:space="preserve"> Improving the well-being of Children</w:t>
      </w:r>
    </w:p>
    <w:p w:rsidR="006742A1" w:rsidRPr="00214913" w:rsidRDefault="00B716E4" w:rsidP="006742A1">
      <w:pPr>
        <w:ind w:left="567" w:hanging="567"/>
        <w:jc w:val="both"/>
        <w:rPr>
          <w:rFonts w:cs="Arial"/>
          <w:strike/>
          <w:szCs w:val="28"/>
        </w:rPr>
      </w:pPr>
      <w:r w:rsidRPr="00214913">
        <w:rPr>
          <w:rFonts w:cs="Arial"/>
          <w:szCs w:val="28"/>
        </w:rPr>
        <w:t>8</w:t>
      </w:r>
      <w:r w:rsidR="006742A1" w:rsidRPr="00214913">
        <w:rPr>
          <w:rFonts w:cs="Arial"/>
          <w:szCs w:val="28"/>
        </w:rPr>
        <w:t>.1</w:t>
      </w:r>
      <w:r w:rsidR="006742A1" w:rsidRPr="00214913">
        <w:rPr>
          <w:rFonts w:cs="Arial"/>
          <w:szCs w:val="28"/>
        </w:rPr>
        <w:tab/>
        <w:t xml:space="preserve">In implementing </w:t>
      </w:r>
      <w:r w:rsidR="001D5133" w:rsidRPr="00214913">
        <w:rPr>
          <w:rFonts w:cs="Arial"/>
          <w:szCs w:val="28"/>
        </w:rPr>
        <w:t>t</w:t>
      </w:r>
      <w:r w:rsidR="006742A1" w:rsidRPr="00214913">
        <w:rPr>
          <w:rFonts w:cs="Arial"/>
          <w:szCs w:val="28"/>
        </w:rPr>
        <w:t xml:space="preserve">his Policy </w:t>
      </w:r>
      <w:r w:rsidR="00B96FFE" w:rsidRPr="00214913">
        <w:rPr>
          <w:rFonts w:cs="Arial"/>
          <w:szCs w:val="28"/>
        </w:rPr>
        <w:t>the school</w:t>
      </w:r>
      <w:r w:rsidR="006742A1" w:rsidRPr="00214913">
        <w:rPr>
          <w:rFonts w:cs="Arial"/>
          <w:szCs w:val="28"/>
        </w:rPr>
        <w:t xml:space="preserve"> will ensure that it fulfils the </w:t>
      </w:r>
      <w:r w:rsidR="00C02F89" w:rsidRPr="00214913">
        <w:rPr>
          <w:rFonts w:cs="Arial"/>
          <w:szCs w:val="28"/>
        </w:rPr>
        <w:t xml:space="preserve">requirements of the </w:t>
      </w:r>
      <w:proofErr w:type="spellStart"/>
      <w:r w:rsidR="00C02F89" w:rsidRPr="00214913">
        <w:rPr>
          <w:rFonts w:cs="Arial"/>
          <w:szCs w:val="28"/>
        </w:rPr>
        <w:t>Children</w:t>
      </w:r>
      <w:r w:rsidR="00C02F89" w:rsidRPr="00214913">
        <w:rPr>
          <w:rFonts w:cs="Arial"/>
          <w:strike/>
          <w:szCs w:val="28"/>
        </w:rPr>
        <w:t>s</w:t>
      </w:r>
      <w:proofErr w:type="spellEnd"/>
      <w:r w:rsidR="00C02F89" w:rsidRPr="00214913">
        <w:rPr>
          <w:rFonts w:cs="Arial"/>
          <w:szCs w:val="28"/>
        </w:rPr>
        <w:t xml:space="preserve"> Act </w:t>
      </w:r>
      <w:r w:rsidR="00AA7432" w:rsidRPr="00214913">
        <w:rPr>
          <w:rFonts w:cs="Arial"/>
          <w:szCs w:val="28"/>
        </w:rPr>
        <w:t xml:space="preserve">1989, the Children Act </w:t>
      </w:r>
      <w:r w:rsidR="00C02F89" w:rsidRPr="00214913">
        <w:rPr>
          <w:rFonts w:cs="Arial"/>
          <w:szCs w:val="28"/>
        </w:rPr>
        <w:t xml:space="preserve">2004 </w:t>
      </w:r>
      <w:r w:rsidR="00AA7432" w:rsidRPr="00214913">
        <w:rPr>
          <w:rFonts w:cs="Arial"/>
          <w:szCs w:val="28"/>
        </w:rPr>
        <w:t xml:space="preserve">and the Education Act 2002 </w:t>
      </w:r>
      <w:r w:rsidR="00C02F89" w:rsidRPr="00214913">
        <w:rPr>
          <w:rFonts w:cs="Arial"/>
          <w:szCs w:val="28"/>
        </w:rPr>
        <w:t>to improve the well-being of children</w:t>
      </w:r>
      <w:r w:rsidR="006742A1" w:rsidRPr="00214913">
        <w:rPr>
          <w:rFonts w:cs="Arial"/>
          <w:szCs w:val="28"/>
        </w:rPr>
        <w:t xml:space="preserve">. </w:t>
      </w:r>
      <w:r w:rsidR="00B96FFE" w:rsidRPr="00214913">
        <w:rPr>
          <w:rFonts w:cs="Arial"/>
          <w:szCs w:val="28"/>
        </w:rPr>
        <w:t>The school</w:t>
      </w:r>
      <w:r w:rsidR="006742A1" w:rsidRPr="00214913">
        <w:rPr>
          <w:rFonts w:cs="Arial"/>
          <w:szCs w:val="28"/>
        </w:rPr>
        <w:t xml:space="preserve"> aims to ensure that all its</w:t>
      </w:r>
      <w:r w:rsidR="00513AB0" w:rsidRPr="00214913">
        <w:rPr>
          <w:rFonts w:cs="Arial"/>
          <w:szCs w:val="28"/>
        </w:rPr>
        <w:t xml:space="preserve"> pupils</w:t>
      </w:r>
      <w:r w:rsidR="006742A1" w:rsidRPr="00214913">
        <w:rPr>
          <w:rFonts w:cs="Arial"/>
          <w:szCs w:val="28"/>
        </w:rPr>
        <w:t>, whatever their background or their circumstances</w:t>
      </w:r>
      <w:r w:rsidR="00387A3F" w:rsidRPr="00214913">
        <w:rPr>
          <w:rFonts w:cs="Arial"/>
          <w:szCs w:val="28"/>
        </w:rPr>
        <w:t>,</w:t>
      </w:r>
      <w:r w:rsidR="006742A1" w:rsidRPr="00214913">
        <w:rPr>
          <w:rFonts w:cs="Arial"/>
          <w:szCs w:val="28"/>
        </w:rPr>
        <w:t xml:space="preserve"> have the support they need to</w:t>
      </w:r>
      <w:r w:rsidR="00AA7432" w:rsidRPr="00214913">
        <w:rPr>
          <w:rFonts w:cs="Arial"/>
          <w:szCs w:val="28"/>
        </w:rPr>
        <w:t xml:space="preserve"> fulfil their potential and achieve positive outcomes. </w:t>
      </w:r>
    </w:p>
    <w:p w:rsidR="006742A1" w:rsidRPr="00214913" w:rsidRDefault="006742A1" w:rsidP="004F43CA">
      <w:pPr>
        <w:ind w:left="426" w:hanging="426"/>
        <w:jc w:val="both"/>
        <w:rPr>
          <w:rFonts w:cs="Arial"/>
          <w:b/>
          <w:szCs w:val="20"/>
        </w:rPr>
      </w:pPr>
    </w:p>
    <w:p w:rsidR="00655847" w:rsidRPr="00214913" w:rsidRDefault="00B716E4" w:rsidP="004F43CA">
      <w:pPr>
        <w:ind w:left="426" w:hanging="426"/>
        <w:jc w:val="both"/>
        <w:rPr>
          <w:rFonts w:cs="Arial"/>
          <w:b/>
          <w:sz w:val="22"/>
          <w:szCs w:val="20"/>
        </w:rPr>
      </w:pPr>
      <w:r w:rsidRPr="00214913">
        <w:rPr>
          <w:rFonts w:cs="Arial"/>
          <w:b/>
          <w:sz w:val="22"/>
          <w:szCs w:val="20"/>
        </w:rPr>
        <w:t>9</w:t>
      </w:r>
      <w:r w:rsidR="006742A1" w:rsidRPr="00214913">
        <w:rPr>
          <w:rFonts w:cs="Arial"/>
          <w:b/>
          <w:sz w:val="22"/>
          <w:szCs w:val="20"/>
        </w:rPr>
        <w:t xml:space="preserve">. </w:t>
      </w:r>
      <w:r w:rsidR="006742A1" w:rsidRPr="00214913">
        <w:rPr>
          <w:rFonts w:cs="Arial"/>
          <w:b/>
          <w:sz w:val="22"/>
          <w:szCs w:val="20"/>
        </w:rPr>
        <w:tab/>
      </w:r>
      <w:r w:rsidR="00C20D18" w:rsidRPr="00214913">
        <w:rPr>
          <w:rFonts w:cs="Arial"/>
          <w:b/>
          <w:sz w:val="22"/>
          <w:szCs w:val="20"/>
        </w:rPr>
        <w:t>Implementation</w:t>
      </w:r>
      <w:r w:rsidR="006742A1" w:rsidRPr="00214913">
        <w:rPr>
          <w:rFonts w:cs="Arial"/>
          <w:b/>
          <w:sz w:val="22"/>
          <w:szCs w:val="20"/>
        </w:rPr>
        <w:t>, Monitoring and Review</w:t>
      </w:r>
    </w:p>
    <w:p w:rsidR="00655847" w:rsidRPr="00214913" w:rsidRDefault="00B716E4" w:rsidP="004F43CA">
      <w:pPr>
        <w:ind w:left="567" w:hanging="567"/>
        <w:jc w:val="both"/>
        <w:rPr>
          <w:rFonts w:cs="Arial"/>
          <w:szCs w:val="20"/>
        </w:rPr>
      </w:pPr>
      <w:r w:rsidRPr="00214913">
        <w:rPr>
          <w:rFonts w:cs="Arial"/>
          <w:szCs w:val="20"/>
        </w:rPr>
        <w:t>9</w:t>
      </w:r>
      <w:r w:rsidR="004F43CA" w:rsidRPr="00214913">
        <w:rPr>
          <w:rFonts w:cs="Arial"/>
          <w:szCs w:val="20"/>
        </w:rPr>
        <w:t>.1</w:t>
      </w:r>
      <w:r w:rsidR="004F43CA" w:rsidRPr="00214913">
        <w:rPr>
          <w:rFonts w:cs="Arial"/>
          <w:szCs w:val="20"/>
        </w:rPr>
        <w:tab/>
      </w:r>
      <w:r w:rsidR="00655847" w:rsidRPr="00214913">
        <w:rPr>
          <w:rFonts w:cs="Arial"/>
          <w:szCs w:val="20"/>
        </w:rPr>
        <w:t xml:space="preserve">The </w:t>
      </w:r>
      <w:r w:rsidR="00B96FFE" w:rsidRPr="00214913">
        <w:rPr>
          <w:rFonts w:cs="Arial"/>
          <w:szCs w:val="20"/>
        </w:rPr>
        <w:t xml:space="preserve">Governing Body and </w:t>
      </w:r>
      <w:proofErr w:type="spellStart"/>
      <w:r w:rsidR="00B96FFE" w:rsidRPr="00214913">
        <w:rPr>
          <w:rFonts w:cs="Arial"/>
          <w:szCs w:val="20"/>
        </w:rPr>
        <w:t>Headteacher</w:t>
      </w:r>
      <w:proofErr w:type="spellEnd"/>
      <w:r w:rsidR="00655847" w:rsidRPr="00214913">
        <w:rPr>
          <w:rFonts w:cs="Arial"/>
          <w:szCs w:val="20"/>
        </w:rPr>
        <w:t xml:space="preserve"> ha</w:t>
      </w:r>
      <w:r w:rsidR="00E83EBB" w:rsidRPr="00214913">
        <w:rPr>
          <w:rFonts w:cs="Arial"/>
          <w:szCs w:val="20"/>
        </w:rPr>
        <w:t>ve</w:t>
      </w:r>
      <w:r w:rsidR="00655847" w:rsidRPr="00214913">
        <w:rPr>
          <w:rFonts w:cs="Arial"/>
          <w:szCs w:val="20"/>
        </w:rPr>
        <w:t xml:space="preserve"> responsibility for th</w:t>
      </w:r>
      <w:r w:rsidR="004F43CA" w:rsidRPr="00214913">
        <w:rPr>
          <w:rFonts w:cs="Arial"/>
          <w:szCs w:val="20"/>
        </w:rPr>
        <w:t xml:space="preserve">is </w:t>
      </w:r>
      <w:r w:rsidR="00120227" w:rsidRPr="00214913">
        <w:rPr>
          <w:rFonts w:cs="Arial"/>
          <w:szCs w:val="20"/>
        </w:rPr>
        <w:t>P</w:t>
      </w:r>
      <w:r w:rsidR="004F43CA" w:rsidRPr="00214913">
        <w:rPr>
          <w:rFonts w:cs="Arial"/>
          <w:szCs w:val="20"/>
        </w:rPr>
        <w:t xml:space="preserve">olicy </w:t>
      </w:r>
      <w:r w:rsidR="00655847" w:rsidRPr="00214913">
        <w:rPr>
          <w:rFonts w:cs="Arial"/>
          <w:szCs w:val="20"/>
        </w:rPr>
        <w:t>and for ensuring that:</w:t>
      </w:r>
    </w:p>
    <w:p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t>appropriate procedures are in place</w:t>
      </w:r>
      <w:r w:rsidR="00387A3F" w:rsidRPr="00214913">
        <w:rPr>
          <w:rFonts w:cs="Arial"/>
          <w:szCs w:val="20"/>
        </w:rPr>
        <w:t xml:space="preserve"> and </w:t>
      </w:r>
      <w:r w:rsidRPr="00214913">
        <w:rPr>
          <w:rFonts w:cs="Arial"/>
          <w:szCs w:val="20"/>
        </w:rPr>
        <w:t>are implemented;</w:t>
      </w:r>
    </w:p>
    <w:p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lastRenderedPageBreak/>
        <w:t>any concerns and any act</w:t>
      </w:r>
      <w:r w:rsidR="004F43CA" w:rsidRPr="00214913">
        <w:rPr>
          <w:rFonts w:cs="Arial"/>
          <w:szCs w:val="20"/>
        </w:rPr>
        <w:t xml:space="preserve">ion taken are reported to the </w:t>
      </w:r>
      <w:r w:rsidR="008B3A1E" w:rsidRPr="00214913">
        <w:rPr>
          <w:rFonts w:cs="Arial"/>
          <w:szCs w:val="20"/>
        </w:rPr>
        <w:t>Chair of Governors</w:t>
      </w:r>
      <w:r w:rsidRPr="00214913">
        <w:rPr>
          <w:rFonts w:cs="Arial"/>
          <w:szCs w:val="20"/>
        </w:rPr>
        <w:t>; and</w:t>
      </w:r>
    </w:p>
    <w:p w:rsidR="00655847" w:rsidRPr="00214913" w:rsidRDefault="00655847" w:rsidP="00E870E5">
      <w:pPr>
        <w:pStyle w:val="ListParagraph"/>
        <w:numPr>
          <w:ilvl w:val="0"/>
          <w:numId w:val="7"/>
        </w:numPr>
        <w:ind w:left="1134" w:hanging="284"/>
        <w:contextualSpacing w:val="0"/>
        <w:jc w:val="both"/>
        <w:rPr>
          <w:rFonts w:cs="Arial"/>
          <w:szCs w:val="20"/>
        </w:rPr>
      </w:pPr>
      <w:proofErr w:type="gramStart"/>
      <w:r w:rsidRPr="00214913">
        <w:rPr>
          <w:rFonts w:cs="Arial"/>
          <w:szCs w:val="20"/>
        </w:rPr>
        <w:t>all</w:t>
      </w:r>
      <w:proofErr w:type="gramEnd"/>
      <w:r w:rsidRPr="00214913">
        <w:rPr>
          <w:rFonts w:cs="Arial"/>
          <w:szCs w:val="20"/>
        </w:rPr>
        <w:t xml:space="preserve"> </w:t>
      </w:r>
      <w:r w:rsidR="00B96FFE" w:rsidRPr="00214913">
        <w:rPr>
          <w:rFonts w:cs="Arial"/>
          <w:szCs w:val="20"/>
        </w:rPr>
        <w:t>school</w:t>
      </w:r>
      <w:r w:rsidR="00016995" w:rsidRPr="00214913">
        <w:rPr>
          <w:rFonts w:cs="Arial"/>
          <w:szCs w:val="20"/>
        </w:rPr>
        <w:t xml:space="preserve"> </w:t>
      </w:r>
      <w:r w:rsidR="00120227" w:rsidRPr="00214913">
        <w:rPr>
          <w:rFonts w:cs="Arial"/>
          <w:szCs w:val="20"/>
        </w:rPr>
        <w:t>employees</w:t>
      </w:r>
      <w:r w:rsidRPr="00214913">
        <w:rPr>
          <w:rFonts w:cs="Arial"/>
          <w:szCs w:val="20"/>
        </w:rPr>
        <w:t xml:space="preserve"> are aware of their rights and duties under the </w:t>
      </w:r>
      <w:r w:rsidR="004F43CA" w:rsidRPr="00214913">
        <w:rPr>
          <w:rFonts w:cs="Arial"/>
          <w:szCs w:val="20"/>
        </w:rPr>
        <w:t>P</w:t>
      </w:r>
      <w:r w:rsidR="00890A06" w:rsidRPr="00214913">
        <w:rPr>
          <w:rFonts w:cs="Arial"/>
          <w:szCs w:val="20"/>
        </w:rPr>
        <w:t xml:space="preserve">ublic </w:t>
      </w:r>
      <w:r w:rsidR="004F43CA" w:rsidRPr="00214913">
        <w:rPr>
          <w:rFonts w:cs="Arial"/>
          <w:szCs w:val="20"/>
        </w:rPr>
        <w:t>I</w:t>
      </w:r>
      <w:r w:rsidR="00890A06" w:rsidRPr="00214913">
        <w:rPr>
          <w:rFonts w:cs="Arial"/>
          <w:szCs w:val="20"/>
        </w:rPr>
        <w:t xml:space="preserve">nterest </w:t>
      </w:r>
      <w:r w:rsidR="004F43CA" w:rsidRPr="00214913">
        <w:rPr>
          <w:rFonts w:cs="Arial"/>
          <w:szCs w:val="20"/>
        </w:rPr>
        <w:t>D</w:t>
      </w:r>
      <w:r w:rsidR="00890A06" w:rsidRPr="00214913">
        <w:rPr>
          <w:rFonts w:cs="Arial"/>
          <w:szCs w:val="20"/>
        </w:rPr>
        <w:t xml:space="preserve">isclosure </w:t>
      </w:r>
      <w:r w:rsidR="004F43CA" w:rsidRPr="00214913">
        <w:rPr>
          <w:rFonts w:cs="Arial"/>
          <w:szCs w:val="20"/>
        </w:rPr>
        <w:t>A</w:t>
      </w:r>
      <w:r w:rsidR="00890A06" w:rsidRPr="00214913">
        <w:rPr>
          <w:rFonts w:cs="Arial"/>
          <w:szCs w:val="20"/>
        </w:rPr>
        <w:t>ct</w:t>
      </w:r>
      <w:r w:rsidRPr="00214913">
        <w:rPr>
          <w:rFonts w:cs="Arial"/>
          <w:szCs w:val="20"/>
        </w:rPr>
        <w:t>.</w:t>
      </w:r>
    </w:p>
    <w:p w:rsidR="004F43CA" w:rsidRPr="00214913" w:rsidRDefault="00B716E4" w:rsidP="00876A07">
      <w:pPr>
        <w:ind w:left="567" w:hanging="567"/>
        <w:jc w:val="both"/>
        <w:rPr>
          <w:rFonts w:cs="Arial"/>
          <w:szCs w:val="20"/>
        </w:rPr>
      </w:pPr>
      <w:r w:rsidRPr="00214913">
        <w:rPr>
          <w:rFonts w:cs="Arial"/>
          <w:szCs w:val="20"/>
        </w:rPr>
        <w:t>9</w:t>
      </w:r>
      <w:r w:rsidR="004F43CA" w:rsidRPr="00214913">
        <w:rPr>
          <w:rFonts w:cs="Arial"/>
          <w:szCs w:val="20"/>
        </w:rPr>
        <w:t>.2</w:t>
      </w:r>
      <w:r w:rsidR="004F43CA" w:rsidRPr="00214913">
        <w:rPr>
          <w:rFonts w:cs="Arial"/>
          <w:szCs w:val="20"/>
        </w:rPr>
        <w:tab/>
        <w:t xml:space="preserve">The </w:t>
      </w:r>
      <w:r w:rsidR="00B96FFE" w:rsidRPr="00214913">
        <w:rPr>
          <w:rFonts w:cs="Arial"/>
          <w:szCs w:val="20"/>
        </w:rPr>
        <w:t>Governing Body</w:t>
      </w:r>
      <w:r w:rsidR="004F43CA" w:rsidRPr="00214913">
        <w:rPr>
          <w:rFonts w:cs="Arial"/>
          <w:szCs w:val="20"/>
        </w:rPr>
        <w:t xml:space="preserve"> has o</w:t>
      </w:r>
      <w:r w:rsidR="00120227" w:rsidRPr="00214913">
        <w:rPr>
          <w:rFonts w:cs="Arial"/>
          <w:szCs w:val="20"/>
        </w:rPr>
        <w:t>verall responsibility for this P</w:t>
      </w:r>
      <w:r w:rsidR="004F43CA" w:rsidRPr="00214913">
        <w:rPr>
          <w:rFonts w:cs="Arial"/>
          <w:szCs w:val="20"/>
        </w:rPr>
        <w:t>olicy and for monitoring and evaluatin</w:t>
      </w:r>
      <w:r w:rsidR="00120227" w:rsidRPr="00214913">
        <w:rPr>
          <w:rFonts w:cs="Arial"/>
          <w:szCs w:val="20"/>
        </w:rPr>
        <w:t>g</w:t>
      </w:r>
      <w:r w:rsidR="004F43CA" w:rsidRPr="00214913">
        <w:rPr>
          <w:rFonts w:cs="Arial"/>
          <w:szCs w:val="20"/>
        </w:rPr>
        <w:t xml:space="preserve"> its</w:t>
      </w:r>
      <w:r w:rsidR="00120227" w:rsidRPr="00214913">
        <w:rPr>
          <w:rFonts w:cs="Arial"/>
          <w:szCs w:val="20"/>
        </w:rPr>
        <w:t xml:space="preserve"> </w:t>
      </w:r>
      <w:r w:rsidR="004F43CA" w:rsidRPr="00214913">
        <w:rPr>
          <w:rFonts w:cs="Arial"/>
          <w:szCs w:val="20"/>
        </w:rPr>
        <w:t>implementation</w:t>
      </w:r>
      <w:r w:rsidR="00120227" w:rsidRPr="00214913">
        <w:rPr>
          <w:rFonts w:cs="Arial"/>
          <w:szCs w:val="20"/>
        </w:rPr>
        <w:t xml:space="preserve"> and </w:t>
      </w:r>
      <w:r w:rsidR="004F43CA" w:rsidRPr="00214913">
        <w:rPr>
          <w:rFonts w:cs="Arial"/>
          <w:szCs w:val="20"/>
        </w:rPr>
        <w:t>impact.</w:t>
      </w:r>
    </w:p>
    <w:p w:rsidR="00C20D18" w:rsidRPr="00214913" w:rsidRDefault="00B716E4" w:rsidP="00FD12FC">
      <w:pPr>
        <w:tabs>
          <w:tab w:val="left" w:pos="567"/>
        </w:tabs>
        <w:ind w:left="567" w:hanging="567"/>
        <w:jc w:val="both"/>
      </w:pPr>
      <w:r w:rsidRPr="00214913">
        <w:t>9</w:t>
      </w:r>
      <w:r w:rsidR="006742A1" w:rsidRPr="00214913">
        <w:t>.</w:t>
      </w:r>
      <w:r w:rsidR="002B10F3" w:rsidRPr="00214913">
        <w:t>3</w:t>
      </w:r>
      <w:r w:rsidR="00C20D18" w:rsidRPr="00214913">
        <w:tab/>
        <w:t xml:space="preserve">The </w:t>
      </w:r>
      <w:r w:rsidR="003D7153" w:rsidRPr="00214913">
        <w:t>Chair of Governors</w:t>
      </w:r>
      <w:r w:rsidR="00C20D18" w:rsidRPr="00214913">
        <w:t xml:space="preserve"> wi</w:t>
      </w:r>
      <w:r w:rsidR="003D7153" w:rsidRPr="00214913">
        <w:t>ll report to the Governing Body</w:t>
      </w:r>
      <w:r w:rsidR="00C20D18" w:rsidRPr="00214913">
        <w:t xml:space="preserve"> at the first meeting of the Committee of each academic year whether any disclosures were made under the procedures appended to this report during the previous year.</w:t>
      </w:r>
    </w:p>
    <w:p w:rsidR="00C20D18" w:rsidRPr="00214913" w:rsidRDefault="00B716E4" w:rsidP="000458E2">
      <w:pPr>
        <w:ind w:left="567" w:hanging="567"/>
        <w:jc w:val="both"/>
      </w:pPr>
      <w:r w:rsidRPr="00214913">
        <w:t>9</w:t>
      </w:r>
      <w:r w:rsidR="006742A1" w:rsidRPr="00214913">
        <w:t>.</w:t>
      </w:r>
      <w:r w:rsidR="002B10F3" w:rsidRPr="00214913">
        <w:t>4</w:t>
      </w:r>
      <w:r w:rsidR="00C20D18" w:rsidRPr="00214913">
        <w:tab/>
        <w:t xml:space="preserve">At the end of the investigation, the </w:t>
      </w:r>
      <w:r w:rsidR="00C51295" w:rsidRPr="00214913">
        <w:t>Chair of Governors</w:t>
      </w:r>
      <w:r w:rsidR="00C20D18" w:rsidRPr="00214913">
        <w:t xml:space="preserve"> will, as far as is possible and with due regard to third party rights, inform the employee making the allegation of the outcome.  If the deci</w:t>
      </w:r>
      <w:r w:rsidR="000458E2" w:rsidRPr="00214913">
        <w:t>sion is that no action be taken</w:t>
      </w:r>
      <w:r w:rsidR="00C20D18" w:rsidRPr="00214913">
        <w:t>, the reasons for this decision will be made known to the employee making the allegation.</w:t>
      </w:r>
    </w:p>
    <w:p w:rsidR="00B442E5" w:rsidRPr="00214913" w:rsidRDefault="00B442E5" w:rsidP="000458E2">
      <w:pPr>
        <w:ind w:left="567" w:hanging="567"/>
        <w:jc w:val="both"/>
        <w:rPr>
          <w:b/>
        </w:rPr>
      </w:pPr>
      <w:r w:rsidRPr="00214913">
        <w:tab/>
      </w:r>
      <w:r w:rsidRPr="00214913">
        <w:rPr>
          <w:b/>
        </w:rPr>
        <w:t>Community and V</w:t>
      </w:r>
      <w:r w:rsidR="00AD694B" w:rsidRPr="00214913">
        <w:rPr>
          <w:b/>
        </w:rPr>
        <w:t xml:space="preserve">oluntary Controlled Schools </w:t>
      </w:r>
    </w:p>
    <w:p w:rsidR="00AD694B" w:rsidRPr="00214913" w:rsidRDefault="00B716E4" w:rsidP="00AD694B">
      <w:pPr>
        <w:ind w:left="567" w:hanging="567"/>
        <w:jc w:val="both"/>
      </w:pPr>
      <w:r w:rsidRPr="00214913">
        <w:t>9</w:t>
      </w:r>
      <w:r w:rsidR="006742A1" w:rsidRPr="00214913">
        <w:t>.</w:t>
      </w:r>
      <w:r w:rsidR="002B10F3" w:rsidRPr="00214913">
        <w:t>5</w:t>
      </w:r>
      <w:r w:rsidR="00C20D18" w:rsidRPr="00214913">
        <w:tab/>
      </w:r>
      <w:r w:rsidR="00AD694B" w:rsidRPr="00214913">
        <w:rPr>
          <w:b/>
          <w:i/>
          <w:u w:val="single"/>
        </w:rPr>
        <w:t>Only</w:t>
      </w:r>
      <w:r w:rsidR="00AD694B" w:rsidRPr="00214913">
        <w:rPr>
          <w:b/>
          <w:i/>
        </w:rPr>
        <w:t xml:space="preserve"> </w:t>
      </w:r>
      <w:r w:rsidR="00AD694B" w:rsidRPr="00214913">
        <w:rPr>
          <w:i/>
        </w:rPr>
        <w:t>applicable</w:t>
      </w:r>
      <w:r w:rsidR="00AD694B" w:rsidRPr="00214913">
        <w:rPr>
          <w:b/>
          <w:i/>
        </w:rPr>
        <w:t xml:space="preserve"> </w:t>
      </w:r>
      <w:r w:rsidR="00AD694B" w:rsidRPr="00214913">
        <w:rPr>
          <w:i/>
        </w:rPr>
        <w:t>where Warwickshire County Council is the employer</w:t>
      </w:r>
      <w:r w:rsidR="00AD694B" w:rsidRPr="00214913">
        <w:t xml:space="preserve">:  </w:t>
      </w:r>
    </w:p>
    <w:p w:rsidR="0072546C" w:rsidRPr="00214913" w:rsidRDefault="00C20D18" w:rsidP="00AD694B">
      <w:pPr>
        <w:ind w:left="567"/>
        <w:jc w:val="both"/>
      </w:pPr>
      <w:r w:rsidRPr="00214913">
        <w:t>If the employee making the allega</w:t>
      </w:r>
      <w:r w:rsidR="000458E2" w:rsidRPr="00214913">
        <w:t xml:space="preserve">tion is not satisfied with the </w:t>
      </w:r>
      <w:r w:rsidRPr="00214913">
        <w:t>decision</w:t>
      </w:r>
      <w:r w:rsidR="001320E7" w:rsidRPr="00214913">
        <w:t xml:space="preserve"> and wishes to appeal the outcome</w:t>
      </w:r>
      <w:r w:rsidRPr="00214913">
        <w:t xml:space="preserve"> </w:t>
      </w:r>
      <w:r w:rsidR="00C51295" w:rsidRPr="00214913">
        <w:t>or where members of staff, or individual governors, have concerns relating to the conduct of the Governing Body and/or the Senior</w:t>
      </w:r>
      <w:r w:rsidR="009B2300" w:rsidRPr="00214913">
        <w:t xml:space="preserve"> Management of the school, and where it would be unreasonable to raise these concerns within the school, the </w:t>
      </w:r>
      <w:r w:rsidR="00827FB1" w:rsidRPr="00214913">
        <w:t xml:space="preserve">nominated Director of Children Services (DCS) </w:t>
      </w:r>
      <w:proofErr w:type="spellStart"/>
      <w:r w:rsidR="00827FB1" w:rsidRPr="00214913">
        <w:t>postholder</w:t>
      </w:r>
      <w:proofErr w:type="spellEnd"/>
      <w:r w:rsidR="009B2300" w:rsidRPr="00214913">
        <w:t xml:space="preserve"> or the Head of Service for </w:t>
      </w:r>
      <w:r w:rsidR="00827FB1" w:rsidRPr="00214913">
        <w:t>Education</w:t>
      </w:r>
      <w:r w:rsidR="009B2300" w:rsidRPr="00214913">
        <w:t xml:space="preserve"> &amp; </w:t>
      </w:r>
      <w:r w:rsidR="00827FB1" w:rsidRPr="00214913">
        <w:t>Learning</w:t>
      </w:r>
      <w:r w:rsidR="009B2300" w:rsidRPr="00214913">
        <w:t xml:space="preserve"> (or his or her nominee) should be contacted.</w:t>
      </w:r>
      <w:r w:rsidR="00FE54B7" w:rsidRPr="00214913">
        <w:t xml:space="preserve"> </w:t>
      </w:r>
    </w:p>
    <w:p w:rsidR="008C726C" w:rsidRPr="00214913" w:rsidRDefault="002B10F3" w:rsidP="00032C75">
      <w:pPr>
        <w:ind w:left="567" w:hanging="567"/>
        <w:jc w:val="both"/>
      </w:pPr>
      <w:r w:rsidRPr="00214913">
        <w:t>9.6</w:t>
      </w:r>
      <w:r w:rsidR="0072546C" w:rsidRPr="00214913">
        <w:tab/>
        <w:t>In addition to the a</w:t>
      </w:r>
      <w:r w:rsidR="00032C75" w:rsidRPr="00214913">
        <w:t xml:space="preserve">bove involvement of Warwickshire County Council, </w:t>
      </w:r>
      <w:r w:rsidR="0072546C" w:rsidRPr="00214913">
        <w:t>the Local Authority does have statutory</w:t>
      </w:r>
      <w:r w:rsidR="00032C75" w:rsidRPr="00214913">
        <w:t xml:space="preserve"> </w:t>
      </w:r>
      <w:r w:rsidR="0072546C" w:rsidRPr="00214913">
        <w:t>powers of intervention under the Education Act 2006</w:t>
      </w:r>
      <w:r w:rsidR="00032C75" w:rsidRPr="00214913">
        <w:t xml:space="preserve"> in all maintained schools</w:t>
      </w:r>
      <w:r w:rsidR="008C726C" w:rsidRPr="00214913">
        <w:t xml:space="preserve"> (including Foundation and Voluntary Aided schools where WCC is not the employer)</w:t>
      </w:r>
      <w:r w:rsidR="0072546C" w:rsidRPr="00214913">
        <w:t>.</w:t>
      </w:r>
      <w:r w:rsidR="006C747E" w:rsidRPr="00214913">
        <w:t xml:space="preserve"> However, these powers are limited to</w:t>
      </w:r>
      <w:r w:rsidR="0072546C" w:rsidRPr="00214913">
        <w:t xml:space="preserve"> quite specific</w:t>
      </w:r>
      <w:r w:rsidR="00032C75" w:rsidRPr="00214913">
        <w:t xml:space="preserve"> </w:t>
      </w:r>
      <w:r w:rsidR="0072546C" w:rsidRPr="00214913">
        <w:t xml:space="preserve">conditions </w:t>
      </w:r>
      <w:r w:rsidR="00032C75" w:rsidRPr="00214913">
        <w:t xml:space="preserve">as </w:t>
      </w:r>
      <w:r w:rsidR="0072546C" w:rsidRPr="00214913">
        <w:t>set out in the statutory guidance for Schools Causing Concern</w:t>
      </w:r>
      <w:r w:rsidR="008C726C" w:rsidRPr="00214913">
        <w:t>, see link for further information:</w:t>
      </w:r>
    </w:p>
    <w:p w:rsidR="0072546C" w:rsidRPr="00214913" w:rsidRDefault="008C726C" w:rsidP="00032C75">
      <w:pPr>
        <w:ind w:left="567" w:hanging="567"/>
        <w:jc w:val="both"/>
        <w:rPr>
          <w:b/>
          <w:sz w:val="24"/>
        </w:rPr>
      </w:pPr>
      <w:r w:rsidRPr="00214913">
        <w:t xml:space="preserve"> </w:t>
      </w:r>
      <w:r w:rsidRPr="00214913">
        <w:tab/>
      </w:r>
      <w:hyperlink r:id="rId9" w:history="1">
        <w:r w:rsidRPr="00214913">
          <w:rPr>
            <w:rStyle w:val="Hyperlink"/>
            <w:b/>
            <w:sz w:val="24"/>
          </w:rPr>
          <w:t>https://www.gov.uk/government/publications/schools-causing-concern--2</w:t>
        </w:r>
      </w:hyperlink>
    </w:p>
    <w:p w:rsidR="0072546C" w:rsidRPr="00214913" w:rsidRDefault="0072546C" w:rsidP="00326406">
      <w:pPr>
        <w:ind w:left="567" w:hanging="567"/>
        <w:jc w:val="both"/>
      </w:pPr>
    </w:p>
    <w:p w:rsidR="00326406" w:rsidRPr="00214913" w:rsidRDefault="00B716E4" w:rsidP="00326406">
      <w:pPr>
        <w:ind w:left="567" w:hanging="567"/>
        <w:jc w:val="both"/>
        <w:rPr>
          <w:szCs w:val="20"/>
        </w:rPr>
      </w:pPr>
      <w:r w:rsidRPr="00214913">
        <w:t>9</w:t>
      </w:r>
      <w:r w:rsidR="006742A1" w:rsidRPr="00214913">
        <w:t>.</w:t>
      </w:r>
      <w:r w:rsidR="002B10F3" w:rsidRPr="00214913">
        <w:t>7</w:t>
      </w:r>
      <w:r w:rsidR="00C20D18" w:rsidRPr="00214913">
        <w:tab/>
      </w:r>
      <w:r w:rsidR="00326406" w:rsidRPr="00214913">
        <w:rPr>
          <w:szCs w:val="20"/>
        </w:rPr>
        <w:t xml:space="preserve">This Policy will be reviewed every three years and updated, as applicable, to ensure that it remains appropriate in the light of any relevant changes to the law, organisational policies or contractual obligations. </w:t>
      </w:r>
    </w:p>
    <w:p w:rsidR="009E51DF" w:rsidRPr="00214913" w:rsidRDefault="009E51DF" w:rsidP="009E51DF">
      <w:pPr>
        <w:pStyle w:val="NormalWeb"/>
        <w:spacing w:before="120" w:after="120" w:line="240" w:lineRule="auto"/>
        <w:ind w:left="567" w:hanging="567"/>
        <w:jc w:val="both"/>
        <w:rPr>
          <w:sz w:val="16"/>
        </w:rPr>
      </w:pPr>
    </w:p>
    <w:p w:rsidR="00C20D18" w:rsidRPr="00214913" w:rsidRDefault="00C20D18" w:rsidP="009E51DF">
      <w:pPr>
        <w:pStyle w:val="NormalWeb"/>
        <w:spacing w:before="120" w:after="120" w:line="240" w:lineRule="auto"/>
        <w:ind w:left="567" w:hanging="567"/>
        <w:jc w:val="both"/>
        <w:rPr>
          <w:sz w:val="16"/>
        </w:rPr>
        <w:sectPr w:rsidR="00C20D18" w:rsidRPr="00214913" w:rsidSect="0077023F">
          <w:footerReference w:type="even" r:id="rId10"/>
          <w:footerReference w:type="default" r:id="rId11"/>
          <w:headerReference w:type="first" r:id="rId12"/>
          <w:footerReference w:type="first" r:id="rId13"/>
          <w:pgSz w:w="12240" w:h="15840"/>
          <w:pgMar w:top="1134" w:right="1418" w:bottom="1134" w:left="1418" w:header="709" w:footer="709" w:gutter="0"/>
          <w:pgNumType w:start="0"/>
          <w:cols w:space="708"/>
          <w:titlePg/>
          <w:docGrid w:linePitch="360"/>
        </w:sectPr>
      </w:pPr>
    </w:p>
    <w:p w:rsidR="00C20D18" w:rsidRPr="00214913" w:rsidRDefault="00B80F5A" w:rsidP="009E51DF">
      <w:pPr>
        <w:pStyle w:val="NormalWeb"/>
        <w:spacing w:before="120" w:after="120" w:line="240" w:lineRule="auto"/>
        <w:ind w:left="567" w:hanging="567"/>
        <w:jc w:val="both"/>
        <w:rPr>
          <w:rFonts w:ascii="Arial" w:hAnsi="Arial" w:cs="Arial"/>
          <w:b/>
          <w:sz w:val="22"/>
        </w:rPr>
      </w:pPr>
      <w:r w:rsidRPr="00214913">
        <w:rPr>
          <w:rFonts w:ascii="Arial" w:hAnsi="Arial" w:cs="Arial"/>
          <w:b/>
          <w:sz w:val="22"/>
        </w:rPr>
        <w:lastRenderedPageBreak/>
        <w:t>Confidential Reporting Procedures</w:t>
      </w:r>
    </w:p>
    <w:p w:rsidR="00B80F5A" w:rsidRPr="00214913" w:rsidRDefault="00B80F5A" w:rsidP="00BE4D0B">
      <w:pPr>
        <w:pStyle w:val="NormalWeb"/>
        <w:spacing w:before="120" w:after="120" w:line="240" w:lineRule="auto"/>
        <w:jc w:val="both"/>
        <w:rPr>
          <w:rFonts w:ascii="Arial" w:hAnsi="Arial" w:cs="Arial"/>
          <w:sz w:val="20"/>
          <w:szCs w:val="20"/>
        </w:rPr>
      </w:pPr>
    </w:p>
    <w:p w:rsidR="00B80F5A" w:rsidRPr="00214913" w:rsidRDefault="00B80F5A" w:rsidP="00BE4D0B">
      <w:pPr>
        <w:tabs>
          <w:tab w:val="left" w:pos="-1134"/>
        </w:tabs>
        <w:ind w:left="426" w:hanging="426"/>
        <w:jc w:val="both"/>
        <w:rPr>
          <w:rFonts w:cs="Arial"/>
          <w:b/>
          <w:bCs/>
          <w:szCs w:val="20"/>
        </w:rPr>
      </w:pPr>
      <w:r w:rsidRPr="00214913">
        <w:rPr>
          <w:rFonts w:cs="Arial"/>
          <w:b/>
          <w:bCs/>
          <w:sz w:val="22"/>
          <w:szCs w:val="20"/>
        </w:rPr>
        <w:t>1.</w:t>
      </w:r>
      <w:r w:rsidR="00BE4D0B" w:rsidRPr="00214913">
        <w:rPr>
          <w:rFonts w:cs="Arial"/>
          <w:b/>
          <w:bCs/>
          <w:sz w:val="22"/>
          <w:szCs w:val="20"/>
        </w:rPr>
        <w:tab/>
      </w:r>
      <w:r w:rsidRPr="00214913">
        <w:rPr>
          <w:rFonts w:cs="Arial"/>
          <w:b/>
          <w:bCs/>
          <w:sz w:val="22"/>
          <w:szCs w:val="20"/>
        </w:rPr>
        <w:t>Disclosure</w:t>
      </w:r>
      <w:r w:rsidRPr="00214913">
        <w:rPr>
          <w:rFonts w:cs="Arial"/>
          <w:b/>
          <w:bCs/>
          <w:szCs w:val="20"/>
        </w:rPr>
        <w:tab/>
      </w:r>
    </w:p>
    <w:p w:rsidR="00B80F5A" w:rsidRPr="00214913" w:rsidRDefault="00B80F5A" w:rsidP="00BE4D0B">
      <w:pPr>
        <w:tabs>
          <w:tab w:val="left" w:pos="-993"/>
        </w:tabs>
        <w:ind w:left="567" w:hanging="567"/>
        <w:jc w:val="both"/>
        <w:rPr>
          <w:rFonts w:cs="Arial"/>
          <w:szCs w:val="20"/>
        </w:rPr>
      </w:pPr>
      <w:r w:rsidRPr="00214913">
        <w:rPr>
          <w:rFonts w:cs="Arial"/>
          <w:bCs/>
          <w:szCs w:val="20"/>
        </w:rPr>
        <w:t>1.1</w:t>
      </w:r>
      <w:r w:rsidRPr="00214913">
        <w:rPr>
          <w:rFonts w:cs="Arial"/>
          <w:bCs/>
          <w:szCs w:val="20"/>
        </w:rPr>
        <w:tab/>
      </w:r>
      <w:r w:rsidRPr="00214913">
        <w:rPr>
          <w:rFonts w:cs="Arial"/>
          <w:szCs w:val="20"/>
        </w:rPr>
        <w:t>Any employ</w:t>
      </w:r>
      <w:r w:rsidR="00D64375" w:rsidRPr="00214913">
        <w:rPr>
          <w:rFonts w:cs="Arial"/>
          <w:szCs w:val="20"/>
        </w:rPr>
        <w:t xml:space="preserve">ee knowing or suspecting that </w:t>
      </w:r>
      <w:r w:rsidRPr="00214913">
        <w:rPr>
          <w:rFonts w:cs="Arial"/>
          <w:szCs w:val="20"/>
        </w:rPr>
        <w:t xml:space="preserve">another employee, a contractor or any other person connected with </w:t>
      </w:r>
      <w:r w:rsidR="00D64375" w:rsidRPr="00214913">
        <w:rPr>
          <w:rFonts w:cs="Arial"/>
          <w:szCs w:val="20"/>
        </w:rPr>
        <w:t>the school</w:t>
      </w:r>
      <w:r w:rsidRPr="00214913">
        <w:rPr>
          <w:rFonts w:cs="Arial"/>
          <w:szCs w:val="20"/>
        </w:rPr>
        <w:t xml:space="preserve"> is responsible for malpractice or misconduct as outlined in paragraphs </w:t>
      </w:r>
      <w:r w:rsidR="00B716E4" w:rsidRPr="00214913">
        <w:rPr>
          <w:rFonts w:cs="Arial"/>
          <w:szCs w:val="20"/>
        </w:rPr>
        <w:t>6.</w:t>
      </w:r>
      <w:r w:rsidR="00207CFF" w:rsidRPr="00214913">
        <w:rPr>
          <w:rFonts w:cs="Arial"/>
          <w:szCs w:val="20"/>
        </w:rPr>
        <w:t>10</w:t>
      </w:r>
      <w:r w:rsidR="009E1DC1" w:rsidRPr="00214913">
        <w:rPr>
          <w:rFonts w:cs="Arial"/>
          <w:szCs w:val="20"/>
        </w:rPr>
        <w:t>. 6.1</w:t>
      </w:r>
      <w:r w:rsidR="00207CFF" w:rsidRPr="00214913">
        <w:rPr>
          <w:rFonts w:cs="Arial"/>
          <w:szCs w:val="20"/>
        </w:rPr>
        <w:t>2</w:t>
      </w:r>
      <w:r w:rsidR="009E1DC1" w:rsidRPr="00214913">
        <w:rPr>
          <w:rFonts w:cs="Arial"/>
          <w:szCs w:val="20"/>
        </w:rPr>
        <w:t xml:space="preserve"> </w:t>
      </w:r>
      <w:proofErr w:type="gramStart"/>
      <w:r w:rsidR="009E1DC1" w:rsidRPr="00214913">
        <w:rPr>
          <w:rFonts w:cs="Arial"/>
          <w:szCs w:val="20"/>
        </w:rPr>
        <w:t>and</w:t>
      </w:r>
      <w:proofErr w:type="gramEnd"/>
      <w:r w:rsidR="009E1DC1" w:rsidRPr="00214913">
        <w:rPr>
          <w:rFonts w:cs="Arial"/>
          <w:szCs w:val="20"/>
        </w:rPr>
        <w:t xml:space="preserve"> 6.1</w:t>
      </w:r>
      <w:r w:rsidR="00207CFF" w:rsidRPr="00214913">
        <w:rPr>
          <w:rFonts w:cs="Arial"/>
          <w:szCs w:val="20"/>
        </w:rPr>
        <w:t>4</w:t>
      </w:r>
      <w:r w:rsidR="00B716E4" w:rsidRPr="00214913">
        <w:rPr>
          <w:rFonts w:cs="Arial"/>
          <w:szCs w:val="20"/>
        </w:rPr>
        <w:t xml:space="preserve"> of this Policy</w:t>
      </w:r>
      <w:r w:rsidRPr="00214913">
        <w:rPr>
          <w:rFonts w:cs="Arial"/>
          <w:szCs w:val="20"/>
        </w:rPr>
        <w:t xml:space="preserve">, must use the procedures set out in this appendix. </w:t>
      </w:r>
    </w:p>
    <w:p w:rsidR="00B80F5A" w:rsidRPr="00214913" w:rsidRDefault="00B80F5A" w:rsidP="00BE4D0B">
      <w:pPr>
        <w:tabs>
          <w:tab w:val="left" w:pos="567"/>
        </w:tabs>
        <w:ind w:left="567" w:hanging="567"/>
        <w:jc w:val="both"/>
        <w:rPr>
          <w:rFonts w:cs="Arial"/>
          <w:szCs w:val="20"/>
        </w:rPr>
      </w:pPr>
      <w:r w:rsidRPr="00214913">
        <w:rPr>
          <w:rFonts w:cs="Arial"/>
          <w:szCs w:val="20"/>
        </w:rPr>
        <w:t>1.2</w:t>
      </w:r>
      <w:r w:rsidRPr="00214913">
        <w:rPr>
          <w:rFonts w:cs="Arial"/>
          <w:szCs w:val="20"/>
        </w:rPr>
        <w:tab/>
        <w:t xml:space="preserve">Under no circumstances should an employee suspecting malpractice or misconduct </w:t>
      </w:r>
      <w:r w:rsidR="00C75C39" w:rsidRPr="00214913">
        <w:rPr>
          <w:rFonts w:cs="Arial"/>
          <w:szCs w:val="20"/>
        </w:rPr>
        <w:t xml:space="preserve">inappropriately </w:t>
      </w:r>
      <w:r w:rsidRPr="00214913">
        <w:rPr>
          <w:rFonts w:cs="Arial"/>
          <w:szCs w:val="20"/>
        </w:rPr>
        <w:t xml:space="preserve">make the matter public; such an action may itself be considered to be misconduct and expose the employee concerned to disciplinary action. </w:t>
      </w:r>
    </w:p>
    <w:p w:rsidR="00B80F5A" w:rsidRPr="00214913" w:rsidRDefault="00B80F5A" w:rsidP="00BE4D0B">
      <w:pPr>
        <w:tabs>
          <w:tab w:val="left" w:pos="567"/>
        </w:tabs>
        <w:ind w:left="567" w:hanging="567"/>
        <w:jc w:val="both"/>
        <w:rPr>
          <w:rFonts w:cs="Arial"/>
          <w:szCs w:val="20"/>
        </w:rPr>
      </w:pPr>
      <w:r w:rsidRPr="00214913">
        <w:rPr>
          <w:rFonts w:cs="Arial"/>
          <w:szCs w:val="20"/>
        </w:rPr>
        <w:t>1.3</w:t>
      </w:r>
      <w:r w:rsidRPr="00214913">
        <w:rPr>
          <w:rFonts w:cs="Arial"/>
          <w:szCs w:val="20"/>
        </w:rPr>
        <w:tab/>
        <w:t xml:space="preserve">The </w:t>
      </w:r>
      <w:r w:rsidR="00814E47" w:rsidRPr="00214913">
        <w:rPr>
          <w:rFonts w:cs="Arial"/>
          <w:szCs w:val="20"/>
        </w:rPr>
        <w:t xml:space="preserve">preferred </w:t>
      </w:r>
      <w:r w:rsidRPr="00214913">
        <w:rPr>
          <w:rFonts w:cs="Arial"/>
          <w:szCs w:val="20"/>
        </w:rPr>
        <w:t xml:space="preserve">procedure to be followed is to contact the </w:t>
      </w:r>
      <w:r w:rsidR="001D7332" w:rsidRPr="00214913">
        <w:rPr>
          <w:rFonts w:cs="Arial"/>
          <w:szCs w:val="20"/>
        </w:rPr>
        <w:t xml:space="preserve">immediate line manager, </w:t>
      </w:r>
      <w:proofErr w:type="spellStart"/>
      <w:r w:rsidR="001D7332" w:rsidRPr="00214913">
        <w:rPr>
          <w:rFonts w:cs="Arial"/>
          <w:szCs w:val="20"/>
        </w:rPr>
        <w:t>Headteacher</w:t>
      </w:r>
      <w:proofErr w:type="spellEnd"/>
      <w:r w:rsidR="001D7332" w:rsidRPr="00214913">
        <w:rPr>
          <w:rFonts w:cs="Arial"/>
          <w:szCs w:val="20"/>
        </w:rPr>
        <w:t xml:space="preserve"> or Chair</w:t>
      </w:r>
      <w:r w:rsidRPr="00214913">
        <w:rPr>
          <w:rFonts w:cs="Arial"/>
          <w:szCs w:val="20"/>
        </w:rPr>
        <w:t>, possibly via another member of staff or their trade union representative and arrange a meeting.</w:t>
      </w:r>
      <w:r w:rsidR="00350D72" w:rsidRPr="00214913">
        <w:rPr>
          <w:rFonts w:cs="Arial"/>
          <w:szCs w:val="20"/>
        </w:rPr>
        <w:t xml:space="preserve"> The Model Whistleblowing Form (Appendix 3) Model Whistleblowing Form </w:t>
      </w:r>
      <w:r w:rsidR="00025AD0" w:rsidRPr="00214913">
        <w:rPr>
          <w:rFonts w:cs="Arial"/>
          <w:szCs w:val="20"/>
        </w:rPr>
        <w:t>may</w:t>
      </w:r>
      <w:r w:rsidR="00350D72" w:rsidRPr="00214913">
        <w:rPr>
          <w:rFonts w:cs="Arial"/>
          <w:szCs w:val="20"/>
        </w:rPr>
        <w:t xml:space="preserve"> be used. </w:t>
      </w:r>
    </w:p>
    <w:p w:rsidR="00B80F5A" w:rsidRPr="00214913" w:rsidRDefault="00B80F5A" w:rsidP="00BE4D0B">
      <w:pPr>
        <w:tabs>
          <w:tab w:val="left" w:pos="567"/>
        </w:tabs>
        <w:ind w:left="567" w:hanging="567"/>
        <w:jc w:val="both"/>
        <w:rPr>
          <w:rFonts w:cs="Arial"/>
          <w:szCs w:val="20"/>
        </w:rPr>
      </w:pPr>
      <w:r w:rsidRPr="00214913">
        <w:rPr>
          <w:rFonts w:cs="Arial"/>
          <w:szCs w:val="20"/>
        </w:rPr>
        <w:t>1.4</w:t>
      </w:r>
      <w:r w:rsidRPr="00214913">
        <w:rPr>
          <w:rFonts w:cs="Arial"/>
          <w:szCs w:val="20"/>
        </w:rPr>
        <w:tab/>
        <w:t>If</w:t>
      </w:r>
      <w:r w:rsidR="00025AD0" w:rsidRPr="00214913">
        <w:rPr>
          <w:rFonts w:cs="Arial"/>
          <w:szCs w:val="20"/>
        </w:rPr>
        <w:t xml:space="preserve"> the</w:t>
      </w:r>
      <w:r w:rsidRPr="00214913">
        <w:rPr>
          <w:rFonts w:cs="Arial"/>
          <w:szCs w:val="20"/>
        </w:rPr>
        <w:t xml:space="preserve"> </w:t>
      </w:r>
      <w:r w:rsidR="00273BA0" w:rsidRPr="00214913">
        <w:rPr>
          <w:rFonts w:cs="Arial"/>
          <w:szCs w:val="20"/>
        </w:rPr>
        <w:t>allegation concerns</w:t>
      </w:r>
      <w:r w:rsidRPr="00214913">
        <w:rPr>
          <w:rFonts w:cs="Arial"/>
          <w:szCs w:val="20"/>
        </w:rPr>
        <w:t xml:space="preserve"> the </w:t>
      </w:r>
      <w:proofErr w:type="spellStart"/>
      <w:r w:rsidR="001D7332" w:rsidRPr="00214913">
        <w:rPr>
          <w:rFonts w:cs="Arial"/>
          <w:szCs w:val="20"/>
        </w:rPr>
        <w:t>Headteacher</w:t>
      </w:r>
      <w:proofErr w:type="spellEnd"/>
      <w:r w:rsidRPr="00214913">
        <w:rPr>
          <w:rFonts w:cs="Arial"/>
          <w:szCs w:val="20"/>
        </w:rPr>
        <w:t xml:space="preserve">, the employee should contact </w:t>
      </w:r>
      <w:r w:rsidR="001D7332" w:rsidRPr="00214913">
        <w:rPr>
          <w:rFonts w:cs="Arial"/>
          <w:szCs w:val="20"/>
        </w:rPr>
        <w:t>the Chair of Governors</w:t>
      </w:r>
      <w:r w:rsidRPr="00214913">
        <w:rPr>
          <w:rFonts w:cs="Arial"/>
          <w:szCs w:val="20"/>
        </w:rPr>
        <w:t xml:space="preserve">. </w:t>
      </w:r>
    </w:p>
    <w:p w:rsidR="00D55AF2" w:rsidRPr="00214913" w:rsidRDefault="00B80F5A" w:rsidP="00D55AF2">
      <w:pPr>
        <w:pStyle w:val="Default"/>
        <w:ind w:left="567" w:hanging="567"/>
        <w:rPr>
          <w:sz w:val="20"/>
          <w:szCs w:val="20"/>
        </w:rPr>
      </w:pPr>
      <w:r w:rsidRPr="00214913">
        <w:rPr>
          <w:sz w:val="20"/>
          <w:szCs w:val="20"/>
        </w:rPr>
        <w:t>1.5</w:t>
      </w:r>
      <w:r w:rsidRPr="00214913">
        <w:rPr>
          <w:sz w:val="20"/>
          <w:szCs w:val="20"/>
        </w:rPr>
        <w:tab/>
        <w:t>Different procedures cover allegations of abuse of children, young people and vulnerable adults</w:t>
      </w:r>
      <w:r w:rsidR="00BE4D0B" w:rsidRPr="00214913">
        <w:rPr>
          <w:sz w:val="20"/>
          <w:szCs w:val="20"/>
        </w:rPr>
        <w:t xml:space="preserve"> and </w:t>
      </w:r>
      <w:r w:rsidRPr="00214913">
        <w:rPr>
          <w:sz w:val="20"/>
          <w:szCs w:val="20"/>
        </w:rPr>
        <w:t>should be used in such cases</w:t>
      </w:r>
      <w:r w:rsidR="0073576D" w:rsidRPr="00214913">
        <w:rPr>
          <w:sz w:val="20"/>
          <w:szCs w:val="20"/>
        </w:rPr>
        <w:t xml:space="preserve">, including initially reporting all allegations </w:t>
      </w:r>
      <w:r w:rsidR="00D55AF2" w:rsidRPr="00214913">
        <w:rPr>
          <w:sz w:val="20"/>
          <w:szCs w:val="20"/>
        </w:rPr>
        <w:t xml:space="preserve">that fulfil the criteria for reporting </w:t>
      </w:r>
      <w:r w:rsidR="0073576D" w:rsidRPr="00214913">
        <w:rPr>
          <w:sz w:val="20"/>
          <w:szCs w:val="20"/>
        </w:rPr>
        <w:t xml:space="preserve">to the Designated Officer </w:t>
      </w:r>
      <w:r w:rsidR="00D55AF2" w:rsidRPr="00214913">
        <w:rPr>
          <w:sz w:val="20"/>
          <w:szCs w:val="20"/>
        </w:rPr>
        <w:t xml:space="preserve">in the Local Authority </w:t>
      </w:r>
      <w:r w:rsidR="0073576D" w:rsidRPr="00214913">
        <w:rPr>
          <w:sz w:val="20"/>
          <w:szCs w:val="20"/>
        </w:rPr>
        <w:t>(</w:t>
      </w:r>
      <w:r w:rsidR="00D55AF2" w:rsidRPr="00214913">
        <w:rPr>
          <w:sz w:val="20"/>
          <w:szCs w:val="20"/>
        </w:rPr>
        <w:t xml:space="preserve">also known as the </w:t>
      </w:r>
      <w:r w:rsidR="0073576D" w:rsidRPr="00214913">
        <w:rPr>
          <w:sz w:val="20"/>
          <w:szCs w:val="20"/>
        </w:rPr>
        <w:t>LADO)</w:t>
      </w:r>
      <w:r w:rsidR="00D55AF2" w:rsidRPr="00214913">
        <w:rPr>
          <w:sz w:val="20"/>
          <w:szCs w:val="20"/>
        </w:rPr>
        <w:t>, as follows:</w:t>
      </w:r>
      <w:r w:rsidR="00D55AF2" w:rsidRPr="00214913">
        <w:rPr>
          <w:sz w:val="20"/>
          <w:szCs w:val="20"/>
        </w:rPr>
        <w:br/>
      </w:r>
    </w:p>
    <w:p w:rsidR="00D55AF2" w:rsidRPr="00214913" w:rsidRDefault="00D55AF2" w:rsidP="00D55AF2">
      <w:pPr>
        <w:pStyle w:val="Default"/>
        <w:numPr>
          <w:ilvl w:val="1"/>
          <w:numId w:val="36"/>
        </w:numPr>
        <w:rPr>
          <w:sz w:val="20"/>
          <w:szCs w:val="20"/>
        </w:rPr>
      </w:pPr>
      <w:r w:rsidRPr="00214913">
        <w:rPr>
          <w:sz w:val="20"/>
          <w:szCs w:val="20"/>
        </w:rPr>
        <w:t xml:space="preserve">behaved in a way that has harmed a child, or may have harmed a child; </w:t>
      </w:r>
    </w:p>
    <w:p w:rsidR="00D55AF2" w:rsidRPr="00214913" w:rsidRDefault="00D55AF2" w:rsidP="00D55AF2">
      <w:pPr>
        <w:pStyle w:val="Default"/>
        <w:ind w:left="720"/>
        <w:rPr>
          <w:sz w:val="20"/>
          <w:szCs w:val="20"/>
        </w:rPr>
      </w:pPr>
    </w:p>
    <w:p w:rsidR="00D55AF2" w:rsidRPr="00214913" w:rsidRDefault="00D55AF2" w:rsidP="00D55AF2">
      <w:pPr>
        <w:pStyle w:val="Default"/>
        <w:numPr>
          <w:ilvl w:val="1"/>
          <w:numId w:val="36"/>
        </w:numPr>
        <w:rPr>
          <w:sz w:val="20"/>
          <w:szCs w:val="20"/>
        </w:rPr>
      </w:pPr>
      <w:r w:rsidRPr="00214913">
        <w:rPr>
          <w:sz w:val="20"/>
          <w:szCs w:val="20"/>
        </w:rPr>
        <w:t xml:space="preserve">possibly committed a criminal offence against or related to a child; or </w:t>
      </w:r>
    </w:p>
    <w:p w:rsidR="00D55AF2" w:rsidRPr="00214913" w:rsidRDefault="00D55AF2" w:rsidP="00D55AF2">
      <w:pPr>
        <w:pStyle w:val="Default"/>
        <w:ind w:left="720"/>
        <w:rPr>
          <w:sz w:val="20"/>
          <w:szCs w:val="20"/>
        </w:rPr>
      </w:pPr>
    </w:p>
    <w:p w:rsidR="00B80F5A" w:rsidRPr="00214913" w:rsidRDefault="00D55AF2" w:rsidP="00D55AF2">
      <w:pPr>
        <w:pStyle w:val="Default"/>
        <w:numPr>
          <w:ilvl w:val="1"/>
          <w:numId w:val="36"/>
        </w:numPr>
        <w:rPr>
          <w:sz w:val="20"/>
          <w:szCs w:val="20"/>
        </w:rPr>
      </w:pPr>
      <w:proofErr w:type="gramStart"/>
      <w:r w:rsidRPr="00214913">
        <w:rPr>
          <w:sz w:val="20"/>
          <w:szCs w:val="20"/>
        </w:rPr>
        <w:t>behaved</w:t>
      </w:r>
      <w:proofErr w:type="gramEnd"/>
      <w:r w:rsidRPr="00214913">
        <w:rPr>
          <w:sz w:val="20"/>
          <w:szCs w:val="20"/>
        </w:rPr>
        <w:t xml:space="preserve"> towards a child or children in a way that indicates he or she would pose a risk of harm to  children. </w:t>
      </w:r>
    </w:p>
    <w:p w:rsidR="00B80F5A" w:rsidRPr="00214913" w:rsidRDefault="00D64375" w:rsidP="00BE4D0B">
      <w:pPr>
        <w:tabs>
          <w:tab w:val="left" w:pos="567"/>
        </w:tabs>
        <w:ind w:left="567" w:hanging="567"/>
        <w:jc w:val="both"/>
        <w:rPr>
          <w:rFonts w:cs="Arial"/>
          <w:szCs w:val="20"/>
        </w:rPr>
      </w:pPr>
      <w:r w:rsidRPr="00214913">
        <w:rPr>
          <w:rFonts w:cs="Arial"/>
          <w:szCs w:val="20"/>
        </w:rPr>
        <w:t>1.6</w:t>
      </w:r>
      <w:r w:rsidR="00BE4D0B" w:rsidRPr="00214913">
        <w:rPr>
          <w:rFonts w:cs="Arial"/>
          <w:szCs w:val="20"/>
        </w:rPr>
        <w:tab/>
      </w:r>
      <w:r w:rsidR="00B80F5A" w:rsidRPr="00214913">
        <w:rPr>
          <w:rFonts w:cs="Arial"/>
          <w:szCs w:val="20"/>
        </w:rPr>
        <w:t>All communications between the employee</w:t>
      </w:r>
      <w:r w:rsidR="000458E2" w:rsidRPr="00214913">
        <w:rPr>
          <w:rFonts w:cs="Arial"/>
          <w:szCs w:val="20"/>
        </w:rPr>
        <w:t xml:space="preserve"> making the allegation and </w:t>
      </w:r>
      <w:r w:rsidRPr="00214913">
        <w:rPr>
          <w:rFonts w:cs="Arial"/>
          <w:szCs w:val="20"/>
        </w:rPr>
        <w:t>the school</w:t>
      </w:r>
      <w:r w:rsidR="00B80F5A" w:rsidRPr="00214913">
        <w:rPr>
          <w:rFonts w:cs="Arial"/>
          <w:szCs w:val="20"/>
        </w:rPr>
        <w:t xml:space="preserve"> on the subject of the allegation will be to the employee’s home address</w:t>
      </w:r>
      <w:r w:rsidR="009C7B8A" w:rsidRPr="00214913">
        <w:rPr>
          <w:rFonts w:cs="Arial"/>
          <w:szCs w:val="20"/>
        </w:rPr>
        <w:t>, unless otherwise agreed with the employee.</w:t>
      </w:r>
    </w:p>
    <w:p w:rsidR="00350D72" w:rsidRPr="00214913" w:rsidRDefault="0011707D" w:rsidP="00350D72">
      <w:pPr>
        <w:tabs>
          <w:tab w:val="left" w:pos="567"/>
        </w:tabs>
        <w:ind w:left="567" w:hanging="567"/>
        <w:jc w:val="both"/>
        <w:rPr>
          <w:rFonts w:cs="Arial"/>
          <w:szCs w:val="20"/>
        </w:rPr>
      </w:pPr>
      <w:r w:rsidRPr="00214913">
        <w:rPr>
          <w:rFonts w:cs="Arial"/>
          <w:szCs w:val="20"/>
        </w:rPr>
        <w:t>1.7</w:t>
      </w:r>
      <w:r w:rsidR="00350D72" w:rsidRPr="00214913">
        <w:rPr>
          <w:rFonts w:cs="Arial"/>
          <w:szCs w:val="20"/>
        </w:rPr>
        <w:tab/>
        <w:t>Model Whistleblowing Form:</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The legislation protecting individuals who make a protected disclosure applies not only to employees but also to any person who undertakes to do or perform personally (or otherwise) any work or service for the employer, regardless of the nature of the contractual relationship between them.</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 xml:space="preserve">While there is no set method through which an employee must make a protected disclosure, it is good practice to provide a form for him or her to set out the disclosure. This allows </w:t>
      </w:r>
      <w:r w:rsidR="00362E9F" w:rsidRPr="00214913">
        <w:rPr>
          <w:rFonts w:cs="Arial"/>
          <w:szCs w:val="20"/>
        </w:rPr>
        <w:t xml:space="preserve">the school </w:t>
      </w:r>
      <w:r w:rsidRPr="00214913">
        <w:rPr>
          <w:rFonts w:cs="Arial"/>
          <w:szCs w:val="20"/>
        </w:rPr>
        <w:t>to identify an issue as a formal public interest disclosure before invoking its whistleblowing procedure.</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 xml:space="preserve">The form also has the advantage of prompting an employee to provide details of his or her concerns, such as examples of the dates and times of when the wrongdoing is alleged to have taken place, and what action the employee would like to see taken. The form may also prompt the employee to think about whether or not the issue is serious enough to warrant invoking the whistleblowing procedure in the first place and allow </w:t>
      </w:r>
      <w:r w:rsidR="00362E9F" w:rsidRPr="00214913">
        <w:rPr>
          <w:rFonts w:cs="Arial"/>
          <w:szCs w:val="20"/>
        </w:rPr>
        <w:t>the school</w:t>
      </w:r>
      <w:r w:rsidRPr="00214913">
        <w:rPr>
          <w:rFonts w:cs="Arial"/>
          <w:szCs w:val="20"/>
        </w:rPr>
        <w:t xml:space="preserve"> to distinguish between a genuine public interest disclosure and a personal grievance that would be better dealt with under its grievance procedure.</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The form is also designed to allay any concerns that the employee may have that individuals implicated in the wrongdoing, (for example, his or her line manager) will be involved in the investigation.</w:t>
      </w:r>
    </w:p>
    <w:p w:rsidR="00BE4D0B" w:rsidRPr="00214913" w:rsidRDefault="00D55AF2" w:rsidP="00BE4D0B">
      <w:pPr>
        <w:tabs>
          <w:tab w:val="left" w:pos="567"/>
        </w:tabs>
        <w:ind w:left="567" w:hanging="567"/>
        <w:jc w:val="both"/>
        <w:rPr>
          <w:rFonts w:cs="Arial"/>
          <w:szCs w:val="20"/>
        </w:rPr>
      </w:pPr>
      <w:r w:rsidRPr="00214913">
        <w:rPr>
          <w:rFonts w:cs="Arial"/>
          <w:szCs w:val="20"/>
        </w:rPr>
        <w:br/>
      </w:r>
      <w:r w:rsidRPr="00214913">
        <w:rPr>
          <w:rFonts w:cs="Arial"/>
          <w:szCs w:val="20"/>
        </w:rPr>
        <w:br/>
      </w:r>
      <w:r w:rsidRPr="00214913">
        <w:rPr>
          <w:rFonts w:cs="Arial"/>
          <w:szCs w:val="20"/>
        </w:rPr>
        <w:br/>
      </w:r>
      <w:r w:rsidRPr="00214913">
        <w:rPr>
          <w:rFonts w:cs="Arial"/>
          <w:szCs w:val="20"/>
        </w:rPr>
        <w:br/>
      </w:r>
    </w:p>
    <w:p w:rsidR="00B80F5A" w:rsidRPr="00214913" w:rsidRDefault="00BE4D0B" w:rsidP="00BE4D0B">
      <w:pPr>
        <w:ind w:left="426" w:hanging="426"/>
        <w:jc w:val="both"/>
        <w:rPr>
          <w:rFonts w:cs="Arial"/>
          <w:b/>
          <w:bCs/>
          <w:sz w:val="22"/>
          <w:szCs w:val="20"/>
        </w:rPr>
      </w:pPr>
      <w:r w:rsidRPr="00214913">
        <w:rPr>
          <w:rFonts w:cs="Arial"/>
          <w:b/>
          <w:bCs/>
          <w:sz w:val="22"/>
          <w:szCs w:val="20"/>
        </w:rPr>
        <w:lastRenderedPageBreak/>
        <w:t>2.</w:t>
      </w:r>
      <w:r w:rsidRPr="00214913">
        <w:rPr>
          <w:rFonts w:cs="Arial"/>
          <w:b/>
          <w:bCs/>
          <w:sz w:val="22"/>
          <w:szCs w:val="20"/>
        </w:rPr>
        <w:tab/>
      </w:r>
      <w:r w:rsidR="00876A07" w:rsidRPr="00214913">
        <w:rPr>
          <w:rFonts w:cs="Arial"/>
          <w:b/>
          <w:bCs/>
          <w:sz w:val="22"/>
          <w:szCs w:val="20"/>
        </w:rPr>
        <w:t>Initial I</w:t>
      </w:r>
      <w:r w:rsidR="00B80F5A" w:rsidRPr="00214913">
        <w:rPr>
          <w:rFonts w:cs="Arial"/>
          <w:b/>
          <w:bCs/>
          <w:sz w:val="22"/>
          <w:szCs w:val="20"/>
        </w:rPr>
        <w:t>nterview</w:t>
      </w:r>
    </w:p>
    <w:p w:rsidR="00B80F5A" w:rsidRPr="00214913" w:rsidRDefault="00BE4D0B" w:rsidP="00BE4D0B">
      <w:pPr>
        <w:ind w:left="567" w:hanging="567"/>
        <w:jc w:val="both"/>
        <w:rPr>
          <w:rFonts w:cs="Arial"/>
          <w:szCs w:val="20"/>
        </w:rPr>
      </w:pPr>
      <w:r w:rsidRPr="00214913">
        <w:rPr>
          <w:rFonts w:cs="Arial"/>
          <w:bCs/>
          <w:szCs w:val="20"/>
        </w:rPr>
        <w:t>2.1</w:t>
      </w:r>
      <w:r w:rsidR="00B80F5A" w:rsidRPr="00214913">
        <w:rPr>
          <w:rFonts w:cs="Arial"/>
          <w:b/>
          <w:bCs/>
          <w:szCs w:val="20"/>
        </w:rPr>
        <w:tab/>
      </w:r>
      <w:r w:rsidR="00B80F5A" w:rsidRPr="00214913">
        <w:rPr>
          <w:rFonts w:cs="Arial"/>
          <w:szCs w:val="20"/>
        </w:rPr>
        <w:t>The</w:t>
      </w:r>
      <w:r w:rsidR="002B10F3" w:rsidRPr="00214913">
        <w:rPr>
          <w:rFonts w:cs="Arial"/>
          <w:szCs w:val="20"/>
        </w:rPr>
        <w:t xml:space="preserve"> </w:t>
      </w:r>
      <w:proofErr w:type="spellStart"/>
      <w:r w:rsidR="002B10F3" w:rsidRPr="00214913">
        <w:rPr>
          <w:rFonts w:cs="Arial"/>
          <w:szCs w:val="20"/>
        </w:rPr>
        <w:t>Headteacher</w:t>
      </w:r>
      <w:proofErr w:type="spellEnd"/>
      <w:r w:rsidR="00B80F5A" w:rsidRPr="00214913">
        <w:rPr>
          <w:rFonts w:cs="Arial"/>
          <w:szCs w:val="20"/>
        </w:rPr>
        <w:t xml:space="preserve"> </w:t>
      </w:r>
      <w:r w:rsidR="002B10F3" w:rsidRPr="00214913">
        <w:rPr>
          <w:rFonts w:cs="Arial"/>
          <w:szCs w:val="20"/>
        </w:rPr>
        <w:t xml:space="preserve">(or </w:t>
      </w:r>
      <w:r w:rsidR="00362E9F" w:rsidRPr="00214913">
        <w:rPr>
          <w:rFonts w:cs="Arial"/>
          <w:szCs w:val="20"/>
        </w:rPr>
        <w:t>Chair of Governors</w:t>
      </w:r>
      <w:r w:rsidR="002B10F3" w:rsidRPr="00214913">
        <w:rPr>
          <w:rFonts w:cs="Arial"/>
          <w:szCs w:val="20"/>
        </w:rPr>
        <w:t xml:space="preserve"> where the allegation concerns the </w:t>
      </w:r>
      <w:proofErr w:type="spellStart"/>
      <w:r w:rsidR="002B10F3" w:rsidRPr="00214913">
        <w:rPr>
          <w:rFonts w:cs="Arial"/>
          <w:szCs w:val="20"/>
        </w:rPr>
        <w:t>Headteacher</w:t>
      </w:r>
      <w:proofErr w:type="spellEnd"/>
      <w:r w:rsidR="002B10F3" w:rsidRPr="00214913">
        <w:rPr>
          <w:rFonts w:cs="Arial"/>
          <w:szCs w:val="20"/>
        </w:rPr>
        <w:t>)</w:t>
      </w:r>
      <w:r w:rsidR="007C27EE" w:rsidRPr="00214913">
        <w:rPr>
          <w:rFonts w:cs="Arial"/>
          <w:szCs w:val="20"/>
        </w:rPr>
        <w:t xml:space="preserve"> </w:t>
      </w:r>
      <w:r w:rsidR="00B80F5A" w:rsidRPr="00214913">
        <w:rPr>
          <w:rFonts w:cs="Arial"/>
          <w:szCs w:val="20"/>
        </w:rPr>
        <w:t>will arrange an interview with the employee making the allegation.  The interview will be arranged at a time and place which will ensure confidentiality and may t</w:t>
      </w:r>
      <w:r w:rsidRPr="00214913">
        <w:rPr>
          <w:rFonts w:cs="Arial"/>
          <w:szCs w:val="20"/>
        </w:rPr>
        <w:t xml:space="preserve">herefore be held away from </w:t>
      </w:r>
      <w:r w:rsidR="00D6530E" w:rsidRPr="00214913">
        <w:rPr>
          <w:rFonts w:cs="Arial"/>
          <w:szCs w:val="20"/>
        </w:rPr>
        <w:t>the</w:t>
      </w:r>
      <w:r w:rsidR="00B80F5A" w:rsidRPr="00214913">
        <w:rPr>
          <w:rFonts w:cs="Arial"/>
          <w:szCs w:val="20"/>
        </w:rPr>
        <w:t xml:space="preserve"> premises.</w:t>
      </w:r>
    </w:p>
    <w:p w:rsidR="00B80F5A" w:rsidRPr="00214913" w:rsidRDefault="00BE4D0B" w:rsidP="00BE4D0B">
      <w:pPr>
        <w:ind w:left="567" w:hanging="567"/>
        <w:jc w:val="both"/>
        <w:rPr>
          <w:rFonts w:cs="Arial"/>
          <w:szCs w:val="20"/>
        </w:rPr>
      </w:pPr>
      <w:r w:rsidRPr="00214913">
        <w:rPr>
          <w:rFonts w:cs="Arial"/>
          <w:szCs w:val="20"/>
        </w:rPr>
        <w:t>2.2</w:t>
      </w:r>
      <w:r w:rsidRPr="00214913">
        <w:rPr>
          <w:rFonts w:cs="Arial"/>
          <w:szCs w:val="20"/>
        </w:rPr>
        <w:tab/>
      </w:r>
      <w:r w:rsidR="00B80F5A" w:rsidRPr="00214913">
        <w:rPr>
          <w:rFonts w:cs="Arial"/>
          <w:szCs w:val="20"/>
        </w:rPr>
        <w:t xml:space="preserve">Where the employee making the allegation agrees, this interview will take place in the presence of a witness. The </w:t>
      </w:r>
      <w:r w:rsidR="0012473D">
        <w:rPr>
          <w:rFonts w:cs="Arial"/>
          <w:szCs w:val="20"/>
        </w:rPr>
        <w:t xml:space="preserve">employee may be accompanied by </w:t>
      </w:r>
      <w:r w:rsidR="00B80F5A" w:rsidRPr="00214913">
        <w:rPr>
          <w:rFonts w:cs="Arial"/>
          <w:szCs w:val="20"/>
        </w:rPr>
        <w:t>a work colleague</w:t>
      </w:r>
      <w:r w:rsidR="002B10F3" w:rsidRPr="00214913">
        <w:rPr>
          <w:rFonts w:cs="Arial"/>
          <w:szCs w:val="20"/>
        </w:rPr>
        <w:t xml:space="preserve"> or their</w:t>
      </w:r>
      <w:r w:rsidR="00B80F5A" w:rsidRPr="00214913">
        <w:rPr>
          <w:rFonts w:cs="Arial"/>
          <w:szCs w:val="20"/>
        </w:rPr>
        <w:t xml:space="preserve"> trade union re</w:t>
      </w:r>
      <w:r w:rsidR="009445EF">
        <w:rPr>
          <w:rFonts w:cs="Arial"/>
          <w:szCs w:val="20"/>
        </w:rPr>
        <w:t>presentative</w:t>
      </w:r>
      <w:r w:rsidR="00B80F5A" w:rsidRPr="00214913">
        <w:rPr>
          <w:rFonts w:cs="Arial"/>
          <w:szCs w:val="20"/>
        </w:rPr>
        <w:t xml:space="preserve">.  </w:t>
      </w:r>
    </w:p>
    <w:p w:rsidR="00B80F5A" w:rsidRPr="00214913" w:rsidRDefault="00BE4D0B" w:rsidP="00BE4D0B">
      <w:pPr>
        <w:ind w:left="567" w:hanging="567"/>
        <w:jc w:val="both"/>
        <w:rPr>
          <w:rFonts w:cs="Arial"/>
          <w:szCs w:val="20"/>
        </w:rPr>
      </w:pPr>
      <w:r w:rsidRPr="00214913">
        <w:rPr>
          <w:rFonts w:cs="Arial"/>
          <w:szCs w:val="20"/>
        </w:rPr>
        <w:t>2.3</w:t>
      </w:r>
      <w:r w:rsidRPr="00214913">
        <w:rPr>
          <w:rFonts w:cs="Arial"/>
          <w:szCs w:val="20"/>
        </w:rPr>
        <w:tab/>
      </w:r>
      <w:r w:rsidR="00B80F5A"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 xml:space="preserve">will take a full note of the allegation. The </w:t>
      </w:r>
      <w:r w:rsidR="00362E9F" w:rsidRPr="00214913">
        <w:rPr>
          <w:rFonts w:cs="Arial"/>
          <w:szCs w:val="20"/>
        </w:rPr>
        <w:t>Chair of Governors</w:t>
      </w:r>
      <w:r w:rsidR="007C27EE" w:rsidRPr="00214913">
        <w:rPr>
          <w:rFonts w:cs="Arial"/>
          <w:szCs w:val="20"/>
        </w:rPr>
        <w:t xml:space="preserve"> will</w:t>
      </w:r>
      <w:r w:rsidR="00B80F5A" w:rsidRPr="00214913">
        <w:rPr>
          <w:rFonts w:cs="Arial"/>
          <w:szCs w:val="20"/>
        </w:rPr>
        <w:t xml:space="preserve"> </w:t>
      </w:r>
      <w:r w:rsidRPr="00214913">
        <w:rPr>
          <w:rFonts w:cs="Arial"/>
          <w:szCs w:val="20"/>
        </w:rPr>
        <w:t>provide</w:t>
      </w:r>
      <w:r w:rsidR="00B80F5A" w:rsidRPr="00214913">
        <w:rPr>
          <w:rFonts w:cs="Arial"/>
          <w:szCs w:val="20"/>
        </w:rPr>
        <w:t xml:space="preserve"> the employee making the allegation a copy of the note within five </w:t>
      </w:r>
      <w:r w:rsidRPr="00214913">
        <w:rPr>
          <w:rFonts w:cs="Arial"/>
          <w:szCs w:val="20"/>
        </w:rPr>
        <w:t xml:space="preserve">clear </w:t>
      </w:r>
      <w:r w:rsidR="00B80F5A" w:rsidRPr="00214913">
        <w:rPr>
          <w:rFonts w:cs="Arial"/>
          <w:szCs w:val="20"/>
        </w:rPr>
        <w:t xml:space="preserve">working days of the interview.  The </w:t>
      </w:r>
      <w:r w:rsidR="00362E9F" w:rsidRPr="00214913">
        <w:rPr>
          <w:rFonts w:cs="Arial"/>
          <w:szCs w:val="20"/>
        </w:rPr>
        <w:t>Chair of Governors</w:t>
      </w:r>
      <w:r w:rsidR="007C27EE" w:rsidRPr="00214913">
        <w:rPr>
          <w:rFonts w:cs="Arial"/>
          <w:szCs w:val="20"/>
        </w:rPr>
        <w:t xml:space="preserve"> will</w:t>
      </w:r>
      <w:r w:rsidR="00B80F5A" w:rsidRPr="00214913">
        <w:rPr>
          <w:rFonts w:cs="Arial"/>
          <w:szCs w:val="20"/>
        </w:rPr>
        <w:t xml:space="preserve"> invite the employee making the allegation to clarify any matter or record a disagreement with the note.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will then ask the employee making the allegation to sign a copy of the note and return it</w:t>
      </w:r>
      <w:r w:rsidRPr="00214913">
        <w:rPr>
          <w:rFonts w:cs="Arial"/>
          <w:szCs w:val="20"/>
        </w:rPr>
        <w:t>.</w:t>
      </w:r>
    </w:p>
    <w:p w:rsidR="00EE2CAE" w:rsidRPr="00214913" w:rsidRDefault="00EE2CAE" w:rsidP="00EE2CAE">
      <w:pPr>
        <w:autoSpaceDE w:val="0"/>
        <w:autoSpaceDN w:val="0"/>
        <w:adjustRightInd w:val="0"/>
        <w:ind w:left="567" w:hanging="567"/>
        <w:jc w:val="both"/>
        <w:rPr>
          <w:rFonts w:cs="Arial"/>
          <w:lang w:eastAsia="en-GB"/>
        </w:rPr>
      </w:pPr>
      <w:r w:rsidRPr="00214913">
        <w:rPr>
          <w:rFonts w:cs="Arial"/>
          <w:szCs w:val="20"/>
        </w:rPr>
        <w:t>2.4</w:t>
      </w:r>
      <w:r w:rsidRPr="00214913">
        <w:rPr>
          <w:rFonts w:cs="Arial"/>
          <w:szCs w:val="20"/>
        </w:rPr>
        <w:tab/>
      </w:r>
      <w:r w:rsidRPr="00214913">
        <w:rPr>
          <w:rFonts w:cs="Arial"/>
          <w:lang w:eastAsia="en-GB"/>
        </w:rPr>
        <w:t xml:space="preserve">Within five clear working days of the interview the </w:t>
      </w:r>
      <w:r w:rsidR="00362E9F" w:rsidRPr="00214913">
        <w:rPr>
          <w:rFonts w:cs="Arial"/>
          <w:lang w:eastAsia="en-GB"/>
        </w:rPr>
        <w:t>Chair of Governors</w:t>
      </w:r>
      <w:r w:rsidRPr="00214913">
        <w:rPr>
          <w:rFonts w:cs="Arial"/>
          <w:lang w:eastAsia="en-GB"/>
        </w:rPr>
        <w:t>, will write to the employee making the allegation:</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acknowledging that the allegation has been received;</w:t>
      </w:r>
    </w:p>
    <w:p w:rsidR="000458E2" w:rsidRPr="00214913" w:rsidRDefault="000458E2"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providing the note of the initial interview;</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giving an estimate of how long it will take to provide a final response;</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 xml:space="preserve">outlining whether any initial enquiries have been made; </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clarifying whether further investigations will take place, and, if not, why not;</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proofErr w:type="gramStart"/>
      <w:r w:rsidRPr="00214913">
        <w:rPr>
          <w:rFonts w:cs="Arial"/>
          <w:lang w:eastAsia="en-GB"/>
        </w:rPr>
        <w:t>where</w:t>
      </w:r>
      <w:proofErr w:type="gramEnd"/>
      <w:r w:rsidRPr="00214913">
        <w:rPr>
          <w:rFonts w:cs="Arial"/>
          <w:lang w:eastAsia="en-GB"/>
        </w:rPr>
        <w:t xml:space="preserve"> an investigation is to be made, indicating how it will be dealt with and where possible who the investigating officer will be.</w:t>
      </w:r>
    </w:p>
    <w:p w:rsidR="00326406" w:rsidRPr="00214913" w:rsidRDefault="00326406" w:rsidP="00326406">
      <w:pPr>
        <w:pStyle w:val="ListParagraph"/>
        <w:autoSpaceDE w:val="0"/>
        <w:autoSpaceDN w:val="0"/>
        <w:adjustRightInd w:val="0"/>
        <w:ind w:left="1134"/>
        <w:contextualSpacing w:val="0"/>
        <w:jc w:val="both"/>
        <w:rPr>
          <w:rFonts w:cs="Arial"/>
          <w:lang w:eastAsia="en-GB"/>
        </w:rPr>
      </w:pPr>
    </w:p>
    <w:p w:rsidR="00B80F5A" w:rsidRPr="00214913" w:rsidRDefault="00B80F5A" w:rsidP="00BE4D0B">
      <w:pPr>
        <w:tabs>
          <w:tab w:val="left" w:pos="-1134"/>
        </w:tabs>
        <w:ind w:left="426" w:hanging="426"/>
        <w:jc w:val="both"/>
        <w:rPr>
          <w:rFonts w:cs="Arial"/>
          <w:b/>
          <w:bCs/>
          <w:sz w:val="22"/>
          <w:szCs w:val="20"/>
        </w:rPr>
      </w:pPr>
      <w:r w:rsidRPr="00214913">
        <w:rPr>
          <w:rFonts w:cs="Arial"/>
          <w:b/>
          <w:bCs/>
          <w:sz w:val="22"/>
          <w:szCs w:val="20"/>
        </w:rPr>
        <w:t>3</w:t>
      </w:r>
      <w:r w:rsidR="00BE4D0B" w:rsidRPr="00214913">
        <w:rPr>
          <w:rFonts w:cs="Arial"/>
          <w:b/>
          <w:bCs/>
          <w:sz w:val="22"/>
          <w:szCs w:val="20"/>
        </w:rPr>
        <w:t>.</w:t>
      </w:r>
      <w:r w:rsidRPr="00214913">
        <w:rPr>
          <w:rFonts w:cs="Arial"/>
          <w:b/>
          <w:bCs/>
          <w:sz w:val="22"/>
          <w:szCs w:val="20"/>
        </w:rPr>
        <w:tab/>
        <w:t>Investigation</w:t>
      </w:r>
    </w:p>
    <w:p w:rsidR="00B80F5A" w:rsidRPr="00214913" w:rsidRDefault="00BE4D0B" w:rsidP="00BE4D0B">
      <w:pPr>
        <w:tabs>
          <w:tab w:val="left" w:pos="-1560"/>
        </w:tabs>
        <w:ind w:left="567" w:hanging="567"/>
        <w:jc w:val="both"/>
        <w:rPr>
          <w:rFonts w:cs="Arial"/>
          <w:szCs w:val="20"/>
        </w:rPr>
      </w:pPr>
      <w:r w:rsidRPr="00214913">
        <w:rPr>
          <w:rFonts w:cs="Arial"/>
          <w:szCs w:val="20"/>
        </w:rPr>
        <w:t>3.1</w:t>
      </w:r>
      <w:r w:rsidRPr="00214913">
        <w:rPr>
          <w:rFonts w:cs="Arial"/>
          <w:szCs w:val="20"/>
        </w:rPr>
        <w:tab/>
      </w:r>
      <w:r w:rsidR="00B80F5A" w:rsidRPr="00214913">
        <w:rPr>
          <w:rFonts w:cs="Arial"/>
          <w:szCs w:val="20"/>
        </w:rPr>
        <w:t xml:space="preserve">Where there </w:t>
      </w:r>
      <w:r w:rsidRPr="00214913">
        <w:rPr>
          <w:rFonts w:cs="Arial"/>
          <w:szCs w:val="20"/>
        </w:rPr>
        <w:t xml:space="preserve">appears </w:t>
      </w:r>
      <w:r w:rsidR="00B80F5A" w:rsidRPr="00214913">
        <w:rPr>
          <w:rFonts w:cs="Arial"/>
          <w:szCs w:val="20"/>
        </w:rPr>
        <w:t xml:space="preserve">to be some substance in the disclosure,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will arrange an investigation into the allegation, except where:</w:t>
      </w:r>
    </w:p>
    <w:p w:rsidR="00B80F5A" w:rsidRPr="00214913" w:rsidRDefault="00B80F5A" w:rsidP="004C694C">
      <w:pPr>
        <w:numPr>
          <w:ilvl w:val="0"/>
          <w:numId w:val="16"/>
        </w:numPr>
        <w:tabs>
          <w:tab w:val="clear" w:pos="720"/>
          <w:tab w:val="num" w:pos="-1276"/>
        </w:tabs>
        <w:ind w:left="1134"/>
        <w:jc w:val="both"/>
        <w:rPr>
          <w:rFonts w:cs="Arial"/>
          <w:szCs w:val="20"/>
        </w:rPr>
      </w:pPr>
      <w:r w:rsidRPr="00214913">
        <w:rPr>
          <w:rFonts w:cs="Arial"/>
          <w:szCs w:val="20"/>
        </w:rPr>
        <w:t xml:space="preserve">the disclosure suggests criminal activity may be involved, in which case </w:t>
      </w:r>
      <w:r w:rsidR="000458E2" w:rsidRPr="00214913">
        <w:rPr>
          <w:rFonts w:cs="Arial"/>
          <w:szCs w:val="20"/>
        </w:rPr>
        <w:t>paragraph 4.1.i</w:t>
      </w:r>
      <w:r w:rsidRPr="00214913">
        <w:rPr>
          <w:rFonts w:cs="Arial"/>
          <w:szCs w:val="20"/>
        </w:rPr>
        <w:t xml:space="preserve"> of this </w:t>
      </w:r>
      <w:r w:rsidR="00890A06" w:rsidRPr="00214913">
        <w:rPr>
          <w:rFonts w:cs="Arial"/>
          <w:szCs w:val="20"/>
        </w:rPr>
        <w:t>procedure</w:t>
      </w:r>
      <w:r w:rsidRPr="00214913">
        <w:rPr>
          <w:rFonts w:cs="Arial"/>
          <w:szCs w:val="20"/>
        </w:rPr>
        <w:t xml:space="preserve"> will apply;</w:t>
      </w:r>
    </w:p>
    <w:p w:rsidR="00B80F5A" w:rsidRPr="00214913" w:rsidRDefault="00B80F5A" w:rsidP="004C694C">
      <w:pPr>
        <w:numPr>
          <w:ilvl w:val="0"/>
          <w:numId w:val="16"/>
        </w:numPr>
        <w:tabs>
          <w:tab w:val="clear" w:pos="720"/>
          <w:tab w:val="num" w:pos="-1276"/>
        </w:tabs>
        <w:ind w:left="1134"/>
        <w:jc w:val="both"/>
        <w:rPr>
          <w:rFonts w:cs="Arial"/>
          <w:szCs w:val="20"/>
        </w:rPr>
      </w:pPr>
      <w:proofErr w:type="gramStart"/>
      <w:r w:rsidRPr="00214913">
        <w:rPr>
          <w:rFonts w:cs="Arial"/>
          <w:szCs w:val="20"/>
        </w:rPr>
        <w:t>the</w:t>
      </w:r>
      <w:proofErr w:type="gramEnd"/>
      <w:r w:rsidRPr="00214913">
        <w:rPr>
          <w:rFonts w:cs="Arial"/>
          <w:szCs w:val="20"/>
        </w:rPr>
        <w:t xml:space="preserve"> allegation </w:t>
      </w:r>
      <w:r w:rsidR="00BE4D0B" w:rsidRPr="00214913">
        <w:rPr>
          <w:rFonts w:cs="Arial"/>
          <w:szCs w:val="20"/>
        </w:rPr>
        <w:t>concerns</w:t>
      </w:r>
      <w:r w:rsidRPr="00214913">
        <w:rPr>
          <w:rFonts w:cs="Arial"/>
          <w:szCs w:val="20"/>
        </w:rPr>
        <w:t xml:space="preserve"> weak management rather than malpractice</w:t>
      </w:r>
      <w:r w:rsidR="000458E2" w:rsidRPr="00214913">
        <w:rPr>
          <w:rFonts w:cs="Arial"/>
          <w:szCs w:val="20"/>
        </w:rPr>
        <w:t>. I</w:t>
      </w:r>
      <w:r w:rsidRPr="00214913">
        <w:rPr>
          <w:rFonts w:cs="Arial"/>
          <w:szCs w:val="20"/>
        </w:rPr>
        <w:t xml:space="preserve">n </w:t>
      </w:r>
      <w:r w:rsidR="000458E2" w:rsidRPr="00214913">
        <w:rPr>
          <w:rFonts w:cs="Arial"/>
          <w:szCs w:val="20"/>
        </w:rPr>
        <w:t>this</w:t>
      </w:r>
      <w:r w:rsidRPr="00214913">
        <w:rPr>
          <w:rFonts w:cs="Arial"/>
          <w:szCs w:val="20"/>
        </w:rPr>
        <w:t xml:space="preserve"> case, with the agreement of the employee making the allegation, </w:t>
      </w:r>
      <w:r w:rsidR="00273BA0"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0458E2" w:rsidRPr="00214913">
        <w:rPr>
          <w:rFonts w:cs="Arial"/>
          <w:szCs w:val="20"/>
        </w:rPr>
        <w:t xml:space="preserve">will </w:t>
      </w:r>
      <w:r w:rsidRPr="00214913">
        <w:rPr>
          <w:rFonts w:cs="Arial"/>
          <w:szCs w:val="20"/>
        </w:rPr>
        <w:t>re</w:t>
      </w:r>
      <w:r w:rsidR="00D6530E" w:rsidRPr="00214913">
        <w:rPr>
          <w:rFonts w:cs="Arial"/>
          <w:szCs w:val="20"/>
        </w:rPr>
        <w:t xml:space="preserve">port the matter to the </w:t>
      </w:r>
      <w:proofErr w:type="spellStart"/>
      <w:r w:rsidR="00D6530E" w:rsidRPr="00214913">
        <w:rPr>
          <w:rFonts w:cs="Arial"/>
          <w:szCs w:val="20"/>
        </w:rPr>
        <w:t>Headteacher</w:t>
      </w:r>
      <w:proofErr w:type="spellEnd"/>
      <w:r w:rsidRPr="00214913">
        <w:rPr>
          <w:rFonts w:cs="Arial"/>
          <w:szCs w:val="20"/>
        </w:rPr>
        <w:t xml:space="preserve"> and will inform the employee making the allegation that the matter will be handled through the nor</w:t>
      </w:r>
      <w:r w:rsidR="00F72BAF" w:rsidRPr="00214913">
        <w:rPr>
          <w:rFonts w:cs="Arial"/>
          <w:szCs w:val="20"/>
        </w:rPr>
        <w:t xml:space="preserve">mal line management structure. </w:t>
      </w:r>
      <w:r w:rsidRPr="00214913">
        <w:rPr>
          <w:rFonts w:cs="Arial"/>
          <w:szCs w:val="20"/>
        </w:rPr>
        <w:t xml:space="preserve">If the allegation </w:t>
      </w:r>
      <w:r w:rsidR="00273BA0" w:rsidRPr="00214913">
        <w:rPr>
          <w:rFonts w:cs="Arial"/>
          <w:szCs w:val="20"/>
        </w:rPr>
        <w:t>concerns</w:t>
      </w:r>
      <w:r w:rsidRPr="00214913">
        <w:rPr>
          <w:rFonts w:cs="Arial"/>
          <w:szCs w:val="20"/>
        </w:rPr>
        <w:t xml:space="preserve"> the </w:t>
      </w:r>
      <w:proofErr w:type="spellStart"/>
      <w:r w:rsidR="00D6530E" w:rsidRPr="00214913">
        <w:rPr>
          <w:rFonts w:cs="Arial"/>
          <w:szCs w:val="20"/>
        </w:rPr>
        <w:t>Headteacher</w:t>
      </w:r>
      <w:proofErr w:type="spellEnd"/>
      <w:r w:rsidRPr="00214913">
        <w:rPr>
          <w:rFonts w:cs="Arial"/>
          <w:szCs w:val="20"/>
        </w:rPr>
        <w:t xml:space="preserve">, the </w:t>
      </w:r>
      <w:r w:rsidR="00362E9F" w:rsidRPr="00214913">
        <w:rPr>
          <w:rFonts w:cs="Arial"/>
          <w:szCs w:val="20"/>
        </w:rPr>
        <w:t>Chair of Governors</w:t>
      </w:r>
      <w:r w:rsidR="007C27EE" w:rsidRPr="00214913">
        <w:rPr>
          <w:rFonts w:cs="Arial"/>
          <w:szCs w:val="20"/>
        </w:rPr>
        <w:t xml:space="preserve"> </w:t>
      </w:r>
      <w:r w:rsidR="00D6530E" w:rsidRPr="00214913">
        <w:rPr>
          <w:rFonts w:cs="Arial"/>
          <w:szCs w:val="20"/>
        </w:rPr>
        <w:t>will undertake the investigation</w:t>
      </w:r>
      <w:r w:rsidRPr="00214913">
        <w:rPr>
          <w:rFonts w:cs="Arial"/>
          <w:szCs w:val="20"/>
        </w:rPr>
        <w:t>.</w:t>
      </w:r>
      <w:r w:rsidR="000B273B" w:rsidRPr="00214913">
        <w:rPr>
          <w:rFonts w:cs="Arial"/>
          <w:szCs w:val="20"/>
        </w:rPr>
        <w:t xml:space="preserve"> If the allegation concerns the Chair the Vice Chair should attempt to investigate in the first instance so a school response can be given to the matter.  The Vice Chair should seek guidance from their HR provider.</w:t>
      </w:r>
    </w:p>
    <w:p w:rsidR="00B80F5A" w:rsidRPr="00214913" w:rsidRDefault="00273BA0" w:rsidP="00273BA0">
      <w:pPr>
        <w:ind w:left="567" w:hanging="567"/>
        <w:jc w:val="both"/>
        <w:rPr>
          <w:rFonts w:cs="Arial"/>
          <w:szCs w:val="20"/>
        </w:rPr>
      </w:pPr>
      <w:r w:rsidRPr="00214913">
        <w:rPr>
          <w:rFonts w:cs="Arial"/>
          <w:szCs w:val="20"/>
        </w:rPr>
        <w:t>3.2</w:t>
      </w:r>
      <w:r w:rsidRPr="00214913">
        <w:rPr>
          <w:rFonts w:cs="Arial"/>
          <w:szCs w:val="20"/>
        </w:rPr>
        <w:tab/>
      </w:r>
      <w:r w:rsidR="00B80F5A" w:rsidRPr="00214913">
        <w:rPr>
          <w:rFonts w:cs="Arial"/>
          <w:szCs w:val="20"/>
        </w:rPr>
        <w:t xml:space="preserve">The nature of the investigation will depend on the </w:t>
      </w:r>
      <w:r w:rsidRPr="00214913">
        <w:rPr>
          <w:rFonts w:cs="Arial"/>
          <w:szCs w:val="20"/>
        </w:rPr>
        <w:t xml:space="preserve">type </w:t>
      </w:r>
      <w:r w:rsidR="00B80F5A" w:rsidRPr="00214913">
        <w:rPr>
          <w:rFonts w:cs="Arial"/>
          <w:szCs w:val="20"/>
        </w:rPr>
        <w:t>of allegation</w:t>
      </w:r>
      <w:r w:rsidR="00C04AE8" w:rsidRPr="00214913">
        <w:rPr>
          <w:rFonts w:cs="Arial"/>
          <w:szCs w:val="20"/>
        </w:rPr>
        <w:t xml:space="preserve"> i.e. police matter (with potential criminal allegations) or internal safeguarding/conduct matter</w:t>
      </w:r>
      <w:r w:rsidR="00B80F5A" w:rsidRPr="00214913">
        <w:rPr>
          <w:rFonts w:cs="Arial"/>
          <w:szCs w:val="20"/>
        </w:rPr>
        <w:t xml:space="preserv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 xml:space="preserve">will be </w:t>
      </w:r>
      <w:r w:rsidR="00C04AE8" w:rsidRPr="00214913">
        <w:rPr>
          <w:rFonts w:cs="Arial"/>
          <w:szCs w:val="20"/>
        </w:rPr>
        <w:t xml:space="preserve">advised of the approach to match these circumstances as a consideration of the timings may be necessary. For example if there were a police investigation this might need to be concluded before an internal investigation commences. Once the investigation is able to proceed the Chair of Governors should seek guidance </w:t>
      </w:r>
      <w:r w:rsidR="00A107CC" w:rsidRPr="00214913">
        <w:rPr>
          <w:rFonts w:cs="Arial"/>
          <w:szCs w:val="20"/>
        </w:rPr>
        <w:t>from their</w:t>
      </w:r>
      <w:r w:rsidR="00D6530E" w:rsidRPr="00214913">
        <w:rPr>
          <w:rFonts w:cs="Arial"/>
          <w:szCs w:val="20"/>
        </w:rPr>
        <w:t xml:space="preserve"> </w:t>
      </w:r>
      <w:r w:rsidR="007C27EE" w:rsidRPr="00214913">
        <w:rPr>
          <w:rFonts w:cs="Arial"/>
          <w:szCs w:val="20"/>
        </w:rPr>
        <w:t>HR Provider</w:t>
      </w:r>
      <w:r w:rsidR="00B80F5A" w:rsidRPr="00214913">
        <w:rPr>
          <w:rFonts w:cs="Arial"/>
          <w:szCs w:val="20"/>
        </w:rPr>
        <w:t>.</w:t>
      </w:r>
    </w:p>
    <w:p w:rsidR="00B80F5A" w:rsidRPr="00214913" w:rsidRDefault="00273BA0" w:rsidP="00BE4D0B">
      <w:pPr>
        <w:tabs>
          <w:tab w:val="left" w:pos="567"/>
        </w:tabs>
        <w:ind w:left="567" w:hanging="567"/>
        <w:jc w:val="both"/>
        <w:rPr>
          <w:rFonts w:cs="Arial"/>
          <w:szCs w:val="20"/>
        </w:rPr>
      </w:pPr>
      <w:r w:rsidRPr="00214913">
        <w:rPr>
          <w:rFonts w:cs="Arial"/>
          <w:szCs w:val="20"/>
        </w:rPr>
        <w:t>3.3</w:t>
      </w:r>
      <w:r w:rsidRPr="00214913">
        <w:rPr>
          <w:rFonts w:cs="Arial"/>
          <w:szCs w:val="20"/>
        </w:rPr>
        <w:tab/>
      </w:r>
      <w:r w:rsidR="00B80F5A"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may, at his</w:t>
      </w:r>
      <w:r w:rsidR="00E464BE" w:rsidRPr="00214913">
        <w:rPr>
          <w:rFonts w:cs="Arial"/>
          <w:szCs w:val="20"/>
        </w:rPr>
        <w:t>/her</w:t>
      </w:r>
      <w:r w:rsidR="00B80F5A" w:rsidRPr="00214913">
        <w:rPr>
          <w:rFonts w:cs="Arial"/>
          <w:szCs w:val="20"/>
        </w:rPr>
        <w:t xml:space="preserve"> discretion </w:t>
      </w:r>
      <w:proofErr w:type="gramStart"/>
      <w:r w:rsidR="00D6530E" w:rsidRPr="00214913">
        <w:rPr>
          <w:rFonts w:cs="Arial"/>
          <w:szCs w:val="20"/>
        </w:rPr>
        <w:t>seek</w:t>
      </w:r>
      <w:proofErr w:type="gramEnd"/>
      <w:r w:rsidR="00D6530E" w:rsidRPr="00214913">
        <w:rPr>
          <w:rFonts w:cs="Arial"/>
          <w:szCs w:val="20"/>
        </w:rPr>
        <w:t xml:space="preserve"> an external</w:t>
      </w:r>
      <w:r w:rsidR="00B80F5A" w:rsidRPr="00214913">
        <w:rPr>
          <w:rFonts w:cs="Arial"/>
          <w:szCs w:val="20"/>
        </w:rPr>
        <w:t xml:space="preserve"> auditor</w:t>
      </w:r>
      <w:r w:rsidR="00D6530E" w:rsidRPr="00214913">
        <w:rPr>
          <w:rFonts w:cs="Arial"/>
          <w:szCs w:val="20"/>
        </w:rPr>
        <w:t xml:space="preserve"> (or appropriately trained or experienced professional)</w:t>
      </w:r>
      <w:r w:rsidR="00B80F5A" w:rsidRPr="00214913">
        <w:rPr>
          <w:rFonts w:cs="Arial"/>
          <w:szCs w:val="20"/>
        </w:rPr>
        <w:t xml:space="preserve"> to conduct the investigation.</w:t>
      </w:r>
    </w:p>
    <w:p w:rsidR="00223F28" w:rsidRPr="00214913" w:rsidRDefault="00223F28" w:rsidP="00223F28">
      <w:pPr>
        <w:tabs>
          <w:tab w:val="left" w:pos="567"/>
        </w:tabs>
        <w:ind w:left="567" w:hanging="567"/>
        <w:jc w:val="both"/>
        <w:rPr>
          <w:rFonts w:cs="Arial"/>
          <w:szCs w:val="20"/>
        </w:rPr>
      </w:pPr>
      <w:r w:rsidRPr="00214913">
        <w:rPr>
          <w:rFonts w:cs="Arial"/>
          <w:szCs w:val="20"/>
        </w:rPr>
        <w:t>3.4</w:t>
      </w:r>
      <w:r w:rsidRPr="00214913">
        <w:rPr>
          <w:rFonts w:cs="Arial"/>
          <w:szCs w:val="20"/>
        </w:rPr>
        <w:tab/>
        <w:t>In some cases the Chair of Governors may consider it appropriate to suspend the employee</w:t>
      </w:r>
      <w:r w:rsidR="009C7B8A" w:rsidRPr="00214913">
        <w:rPr>
          <w:rFonts w:cs="Arial"/>
          <w:szCs w:val="20"/>
        </w:rPr>
        <w:t>, who may be the subject of allegations</w:t>
      </w:r>
      <w:r w:rsidR="00AD694B" w:rsidRPr="00214913">
        <w:rPr>
          <w:rFonts w:cs="Arial"/>
          <w:szCs w:val="20"/>
        </w:rPr>
        <w:t xml:space="preserve"> </w:t>
      </w:r>
      <w:r w:rsidRPr="00214913">
        <w:rPr>
          <w:rFonts w:cs="Arial"/>
          <w:szCs w:val="20"/>
        </w:rPr>
        <w:t xml:space="preserve">‘without prejudice’ </w:t>
      </w:r>
      <w:proofErr w:type="gramStart"/>
      <w:r w:rsidRPr="00214913">
        <w:rPr>
          <w:rFonts w:cs="Arial"/>
          <w:szCs w:val="20"/>
        </w:rPr>
        <w:t>to  allow</w:t>
      </w:r>
      <w:proofErr w:type="gramEnd"/>
      <w:r w:rsidRPr="00214913">
        <w:rPr>
          <w:rFonts w:cs="Arial"/>
          <w:szCs w:val="20"/>
        </w:rPr>
        <w:t xml:space="preserve"> the impunity of the evidence being investigated or there is a possible risk of harm to children posed by an accused person needs, which needs to be effectively evaluated and managed in respect of the child(</w:t>
      </w:r>
      <w:proofErr w:type="spellStart"/>
      <w:r w:rsidRPr="00214913">
        <w:rPr>
          <w:rFonts w:cs="Arial"/>
          <w:szCs w:val="20"/>
        </w:rPr>
        <w:t>ren</w:t>
      </w:r>
      <w:proofErr w:type="spellEnd"/>
      <w:r w:rsidRPr="00214913">
        <w:rPr>
          <w:rFonts w:cs="Arial"/>
          <w:szCs w:val="20"/>
        </w:rPr>
        <w:t xml:space="preserve">) involved in the allegations.  </w:t>
      </w:r>
      <w:r w:rsidRPr="00214913">
        <w:rPr>
          <w:rFonts w:cs="Arial"/>
          <w:b/>
          <w:szCs w:val="20"/>
        </w:rPr>
        <w:t>Suspension must not be an automatic response when an allegation is reported.</w:t>
      </w:r>
      <w:r w:rsidRPr="00214913">
        <w:rPr>
          <w:rFonts w:cs="Arial"/>
          <w:szCs w:val="20"/>
        </w:rPr>
        <w:t xml:space="preserve">  If the school is concerned about the welfare of other children in the community or the teacher’s </w:t>
      </w:r>
      <w:r w:rsidRPr="00214913">
        <w:rPr>
          <w:rFonts w:cs="Arial"/>
          <w:szCs w:val="20"/>
        </w:rPr>
        <w:lastRenderedPageBreak/>
        <w:t>family, those concerns should be reported to the LADO or police but suspension is highly unlikely to be justified on the basis of such concerns alone.</w:t>
      </w:r>
    </w:p>
    <w:p w:rsidR="00223F28" w:rsidRPr="00214913" w:rsidRDefault="00223F28" w:rsidP="009445EF">
      <w:pPr>
        <w:tabs>
          <w:tab w:val="left" w:pos="567"/>
        </w:tabs>
        <w:ind w:left="567" w:hanging="567"/>
        <w:jc w:val="both"/>
        <w:rPr>
          <w:rFonts w:cs="Arial"/>
          <w:szCs w:val="20"/>
        </w:rPr>
      </w:pPr>
      <w:r w:rsidRPr="00214913">
        <w:rPr>
          <w:rFonts w:cs="Arial"/>
          <w:szCs w:val="20"/>
        </w:rPr>
        <w:tab/>
        <w:t xml:space="preserve">Suspension should only be considered in a case where there is cause to suspect a child or other children at the school is or are at risk of significant harm, or the allegation warrants investigation by the police, or is so serious that it might be grounds for dismissal.   However, a person should not be suspended automatically, or without careful thought being given to the particular circumstances of the case.  Schools must consider carefully whether the circumstances of the case warrant a person being suspended from contact with children at the school until the allegation is resolved, and should seek advice from their HR provider.  </w:t>
      </w:r>
    </w:p>
    <w:p w:rsidR="00273BA0" w:rsidRPr="00214913" w:rsidRDefault="00273BA0" w:rsidP="00BE4D0B">
      <w:pPr>
        <w:tabs>
          <w:tab w:val="left" w:pos="567"/>
        </w:tabs>
        <w:ind w:left="567" w:hanging="567"/>
        <w:jc w:val="both"/>
        <w:rPr>
          <w:rFonts w:cs="Arial"/>
          <w:szCs w:val="20"/>
        </w:rPr>
      </w:pPr>
    </w:p>
    <w:p w:rsidR="00B80F5A" w:rsidRPr="00214913" w:rsidRDefault="00273BA0" w:rsidP="00273BA0">
      <w:pPr>
        <w:ind w:left="426" w:hanging="426"/>
        <w:jc w:val="both"/>
        <w:rPr>
          <w:rFonts w:cs="Arial"/>
          <w:b/>
          <w:bCs/>
          <w:sz w:val="22"/>
          <w:szCs w:val="20"/>
        </w:rPr>
      </w:pPr>
      <w:r w:rsidRPr="00214913">
        <w:rPr>
          <w:rFonts w:cs="Arial"/>
          <w:b/>
          <w:bCs/>
          <w:sz w:val="22"/>
          <w:szCs w:val="20"/>
        </w:rPr>
        <w:t>4.</w:t>
      </w:r>
      <w:r w:rsidRPr="00214913">
        <w:rPr>
          <w:rFonts w:cs="Arial"/>
          <w:b/>
          <w:bCs/>
          <w:sz w:val="22"/>
          <w:szCs w:val="20"/>
        </w:rPr>
        <w:tab/>
      </w:r>
      <w:r w:rsidR="00B80F5A" w:rsidRPr="00214913">
        <w:rPr>
          <w:rFonts w:cs="Arial"/>
          <w:b/>
          <w:bCs/>
          <w:sz w:val="22"/>
          <w:szCs w:val="20"/>
        </w:rPr>
        <w:t>Action</w:t>
      </w:r>
    </w:p>
    <w:p w:rsidR="00B80F5A" w:rsidRPr="00214913" w:rsidRDefault="00273BA0" w:rsidP="00273BA0">
      <w:pPr>
        <w:pStyle w:val="BodyTextIndent2"/>
        <w:tabs>
          <w:tab w:val="clear" w:pos="567"/>
        </w:tabs>
        <w:spacing w:before="120" w:after="120"/>
        <w:ind w:left="567" w:hanging="567"/>
        <w:jc w:val="both"/>
        <w:rPr>
          <w:rFonts w:ascii="Arial" w:hAnsi="Arial" w:cs="Arial"/>
          <w:sz w:val="20"/>
          <w:szCs w:val="20"/>
        </w:rPr>
      </w:pPr>
      <w:r w:rsidRPr="00214913">
        <w:rPr>
          <w:rFonts w:ascii="Arial" w:hAnsi="Arial" w:cs="Arial"/>
          <w:sz w:val="20"/>
          <w:szCs w:val="20"/>
        </w:rPr>
        <w:t>4.1</w:t>
      </w:r>
      <w:r w:rsidRPr="00214913">
        <w:rPr>
          <w:rFonts w:ascii="Arial" w:hAnsi="Arial" w:cs="Arial"/>
          <w:sz w:val="20"/>
          <w:szCs w:val="20"/>
        </w:rPr>
        <w:tab/>
      </w:r>
      <w:r w:rsidR="00B80F5A" w:rsidRPr="00214913">
        <w:rPr>
          <w:rFonts w:ascii="Arial" w:hAnsi="Arial" w:cs="Arial"/>
          <w:sz w:val="20"/>
          <w:szCs w:val="20"/>
        </w:rPr>
        <w:t>Where the investigation shows there is a prima facie case for taking some action, the following will apply:</w:t>
      </w:r>
    </w:p>
    <w:p w:rsidR="00B80F5A" w:rsidRPr="00214913" w:rsidRDefault="00B80F5A" w:rsidP="004C694C">
      <w:pPr>
        <w:pStyle w:val="ListParagraph"/>
        <w:numPr>
          <w:ilvl w:val="0"/>
          <w:numId w:val="17"/>
        </w:numPr>
        <w:tabs>
          <w:tab w:val="left" w:pos="-2268"/>
        </w:tabs>
        <w:ind w:left="1134"/>
        <w:jc w:val="both"/>
        <w:rPr>
          <w:rFonts w:cs="Arial"/>
          <w:szCs w:val="20"/>
        </w:rPr>
      </w:pPr>
      <w:proofErr w:type="gramStart"/>
      <w:r w:rsidRPr="00214913">
        <w:rPr>
          <w:rFonts w:cs="Arial"/>
          <w:szCs w:val="20"/>
        </w:rPr>
        <w:t>if</w:t>
      </w:r>
      <w:proofErr w:type="gramEnd"/>
      <w:r w:rsidRPr="00214913">
        <w:rPr>
          <w:rFonts w:cs="Arial"/>
          <w:szCs w:val="20"/>
        </w:rPr>
        <w:t xml:space="preserve"> the </w:t>
      </w:r>
      <w:r w:rsidR="00362E9F" w:rsidRPr="00214913">
        <w:rPr>
          <w:rFonts w:cs="Arial"/>
          <w:szCs w:val="20"/>
        </w:rPr>
        <w:t>Chair of Governors</w:t>
      </w:r>
      <w:r w:rsidR="00213073" w:rsidRPr="00214913">
        <w:rPr>
          <w:rFonts w:cs="Arial"/>
          <w:szCs w:val="20"/>
        </w:rPr>
        <w:t xml:space="preserve">  </w:t>
      </w:r>
      <w:r w:rsidRPr="00214913">
        <w:rPr>
          <w:rFonts w:cs="Arial"/>
          <w:szCs w:val="20"/>
        </w:rPr>
        <w:t xml:space="preserve">suspects that a criminal offence has taken place, </w:t>
      </w:r>
      <w:r w:rsidR="00213073" w:rsidRPr="00214913">
        <w:rPr>
          <w:rFonts w:cs="Arial"/>
          <w:szCs w:val="20"/>
        </w:rPr>
        <w:t>he/she</w:t>
      </w:r>
      <w:r w:rsidRPr="00214913">
        <w:rPr>
          <w:rFonts w:cs="Arial"/>
          <w:szCs w:val="20"/>
        </w:rPr>
        <w:t xml:space="preserve"> will inform the police, </w:t>
      </w:r>
      <w:r w:rsidR="000458E2" w:rsidRPr="00214913">
        <w:rPr>
          <w:rFonts w:cs="Arial"/>
          <w:szCs w:val="20"/>
        </w:rPr>
        <w:t>h</w:t>
      </w:r>
      <w:r w:rsidRPr="00214913">
        <w:rPr>
          <w:rFonts w:cs="Arial"/>
          <w:szCs w:val="20"/>
        </w:rPr>
        <w:t>aving taken advice as necessary.  In this case, any internal investigation will be postponed until the police investigation and any criminal proceedings which may arise, have been completed</w:t>
      </w:r>
      <w:r w:rsidR="00273BA0" w:rsidRPr="00214913">
        <w:rPr>
          <w:rFonts w:cs="Arial"/>
          <w:szCs w:val="20"/>
        </w:rPr>
        <w:t>;</w:t>
      </w:r>
    </w:p>
    <w:p w:rsidR="00B80F5A" w:rsidRPr="00214913" w:rsidRDefault="00B80F5A" w:rsidP="004C694C">
      <w:pPr>
        <w:pStyle w:val="BodyTextIndent2"/>
        <w:numPr>
          <w:ilvl w:val="0"/>
          <w:numId w:val="17"/>
        </w:numPr>
        <w:tabs>
          <w:tab w:val="clear" w:pos="567"/>
          <w:tab w:val="left" w:pos="-2268"/>
        </w:tabs>
        <w:spacing w:before="120" w:after="120"/>
        <w:ind w:left="1134"/>
        <w:jc w:val="both"/>
        <w:rPr>
          <w:rFonts w:ascii="Arial" w:hAnsi="Arial" w:cs="Arial"/>
          <w:sz w:val="20"/>
          <w:szCs w:val="20"/>
        </w:rPr>
      </w:pPr>
      <w:proofErr w:type="gramStart"/>
      <w:r w:rsidRPr="00214913">
        <w:rPr>
          <w:rFonts w:ascii="Arial" w:hAnsi="Arial" w:cs="Arial"/>
          <w:sz w:val="20"/>
          <w:szCs w:val="20"/>
        </w:rPr>
        <w:t>otherwise</w:t>
      </w:r>
      <w:proofErr w:type="gramEnd"/>
      <w:r w:rsidRPr="00214913">
        <w:rPr>
          <w:rFonts w:ascii="Arial" w:hAnsi="Arial" w:cs="Arial"/>
          <w:sz w:val="20"/>
          <w:szCs w:val="20"/>
        </w:rPr>
        <w:t xml:space="preserve"> the action to be taken at the end of the investigation will be covered by other </w:t>
      </w:r>
      <w:r w:rsidR="00B16046" w:rsidRPr="00214913">
        <w:rPr>
          <w:rFonts w:ascii="Arial" w:hAnsi="Arial" w:cs="Arial"/>
          <w:sz w:val="20"/>
          <w:szCs w:val="20"/>
        </w:rPr>
        <w:t>school</w:t>
      </w:r>
      <w:r w:rsidR="00213073" w:rsidRPr="00214913">
        <w:rPr>
          <w:rFonts w:ascii="Arial" w:hAnsi="Arial" w:cs="Arial"/>
          <w:sz w:val="20"/>
          <w:szCs w:val="20"/>
        </w:rPr>
        <w:t xml:space="preserve"> </w:t>
      </w:r>
      <w:r w:rsidRPr="00214913">
        <w:rPr>
          <w:rFonts w:ascii="Arial" w:hAnsi="Arial" w:cs="Arial"/>
          <w:sz w:val="20"/>
          <w:szCs w:val="20"/>
        </w:rPr>
        <w:t>policies and procedures</w:t>
      </w:r>
      <w:r w:rsidR="00E464BE" w:rsidRPr="00214913">
        <w:rPr>
          <w:rFonts w:ascii="Arial" w:hAnsi="Arial" w:cs="Arial"/>
          <w:sz w:val="20"/>
          <w:szCs w:val="20"/>
        </w:rPr>
        <w:t>,</w:t>
      </w:r>
      <w:r w:rsidR="00F866EF" w:rsidRPr="00214913">
        <w:rPr>
          <w:rFonts w:ascii="Arial" w:hAnsi="Arial" w:cs="Arial"/>
          <w:sz w:val="20"/>
          <w:szCs w:val="20"/>
        </w:rPr>
        <w:t xml:space="preserve"> (for example the </w:t>
      </w:r>
      <w:r w:rsidRPr="00214913">
        <w:rPr>
          <w:rFonts w:ascii="Arial" w:hAnsi="Arial" w:cs="Arial"/>
          <w:sz w:val="20"/>
          <w:szCs w:val="20"/>
        </w:rPr>
        <w:t xml:space="preserve">Disciplinary </w:t>
      </w:r>
      <w:r w:rsidR="00213073" w:rsidRPr="00214913">
        <w:rPr>
          <w:rFonts w:ascii="Arial" w:hAnsi="Arial" w:cs="Arial"/>
          <w:sz w:val="20"/>
          <w:szCs w:val="20"/>
        </w:rPr>
        <w:t>P</w:t>
      </w:r>
      <w:r w:rsidRPr="00214913">
        <w:rPr>
          <w:rFonts w:ascii="Arial" w:hAnsi="Arial" w:cs="Arial"/>
          <w:sz w:val="20"/>
          <w:szCs w:val="20"/>
        </w:rPr>
        <w:t>olicy) and will not be dealt with here.</w:t>
      </w:r>
    </w:p>
    <w:p w:rsidR="00213073" w:rsidRPr="00214913" w:rsidRDefault="00213073" w:rsidP="00273BA0">
      <w:pPr>
        <w:pStyle w:val="BodyTextIndent2"/>
        <w:tabs>
          <w:tab w:val="clear" w:pos="567"/>
          <w:tab w:val="left" w:pos="-2268"/>
        </w:tabs>
        <w:spacing w:before="120" w:after="120"/>
        <w:ind w:left="1134"/>
        <w:jc w:val="both"/>
        <w:rPr>
          <w:rFonts w:ascii="Arial" w:hAnsi="Arial" w:cs="Arial"/>
          <w:sz w:val="20"/>
          <w:szCs w:val="20"/>
        </w:rPr>
      </w:pPr>
    </w:p>
    <w:p w:rsidR="00B80F5A" w:rsidRPr="00214913" w:rsidRDefault="00B80F5A" w:rsidP="00273BA0">
      <w:pPr>
        <w:tabs>
          <w:tab w:val="left" w:pos="-993"/>
        </w:tabs>
        <w:ind w:left="426" w:hanging="426"/>
        <w:jc w:val="both"/>
        <w:rPr>
          <w:rFonts w:cs="Arial"/>
          <w:sz w:val="22"/>
          <w:szCs w:val="20"/>
        </w:rPr>
      </w:pPr>
      <w:r w:rsidRPr="00214913">
        <w:rPr>
          <w:rFonts w:cs="Arial"/>
          <w:b/>
          <w:bCs/>
          <w:sz w:val="22"/>
          <w:szCs w:val="20"/>
        </w:rPr>
        <w:t>5</w:t>
      </w:r>
      <w:r w:rsidR="00273BA0" w:rsidRPr="00214913">
        <w:rPr>
          <w:rFonts w:cs="Arial"/>
          <w:b/>
          <w:bCs/>
          <w:sz w:val="22"/>
          <w:szCs w:val="20"/>
        </w:rPr>
        <w:t>.</w:t>
      </w:r>
      <w:r w:rsidRPr="00214913">
        <w:rPr>
          <w:rFonts w:cs="Arial"/>
          <w:b/>
          <w:bCs/>
          <w:sz w:val="22"/>
          <w:szCs w:val="20"/>
        </w:rPr>
        <w:t xml:space="preserve">  </w:t>
      </w:r>
      <w:r w:rsidRPr="00214913">
        <w:rPr>
          <w:rFonts w:cs="Arial"/>
          <w:b/>
          <w:bCs/>
          <w:sz w:val="22"/>
          <w:szCs w:val="20"/>
        </w:rPr>
        <w:tab/>
        <w:t>Response</w:t>
      </w:r>
    </w:p>
    <w:p w:rsidR="00BA00F4" w:rsidRPr="00214913" w:rsidRDefault="00273BA0" w:rsidP="0077023F">
      <w:pPr>
        <w:autoSpaceDE w:val="0"/>
        <w:autoSpaceDN w:val="0"/>
        <w:adjustRightInd w:val="0"/>
        <w:spacing w:before="0" w:after="0"/>
        <w:ind w:left="426" w:hanging="426"/>
        <w:rPr>
          <w:rFonts w:cs="Arial"/>
          <w:szCs w:val="20"/>
          <w:lang w:eastAsia="en-GB"/>
        </w:rPr>
      </w:pPr>
      <w:r w:rsidRPr="00214913">
        <w:rPr>
          <w:rFonts w:cs="Arial"/>
          <w:szCs w:val="20"/>
        </w:rPr>
        <w:t>5.1</w:t>
      </w:r>
      <w:r w:rsidRPr="00214913">
        <w:rPr>
          <w:rFonts w:cs="Arial"/>
          <w:szCs w:val="20"/>
        </w:rPr>
        <w:tab/>
      </w:r>
      <w:r w:rsidR="00B80F5A" w:rsidRPr="00214913">
        <w:rPr>
          <w:rFonts w:cs="Arial"/>
          <w:szCs w:val="20"/>
        </w:rPr>
        <w:t xml:space="preserve">The length of time over which the investigation will be carried out will vary, but should be as short as is consistent with a thorough approach.  If the investigation is prolonged, the </w:t>
      </w:r>
      <w:r w:rsidR="00362E9F" w:rsidRPr="00214913">
        <w:rPr>
          <w:rFonts w:cs="Arial"/>
          <w:szCs w:val="20"/>
        </w:rPr>
        <w:t>Chair of Governors</w:t>
      </w:r>
      <w:r w:rsidR="00213073" w:rsidRPr="00214913">
        <w:rPr>
          <w:rFonts w:cs="Arial"/>
          <w:szCs w:val="20"/>
        </w:rPr>
        <w:t xml:space="preserve"> will</w:t>
      </w:r>
      <w:r w:rsidR="00B80F5A" w:rsidRPr="00214913">
        <w:rPr>
          <w:rFonts w:cs="Arial"/>
          <w:szCs w:val="20"/>
        </w:rPr>
        <w:t xml:space="preserve"> report </w:t>
      </w:r>
      <w:r w:rsidR="000458E2" w:rsidRPr="00214913">
        <w:rPr>
          <w:rFonts w:cs="Arial"/>
          <w:szCs w:val="20"/>
        </w:rPr>
        <w:t xml:space="preserve">to </w:t>
      </w:r>
      <w:r w:rsidR="00B80F5A" w:rsidRPr="00214913">
        <w:rPr>
          <w:rFonts w:cs="Arial"/>
          <w:szCs w:val="20"/>
        </w:rPr>
        <w:t>the employee making the allegation at regular intervals.</w:t>
      </w:r>
      <w:r w:rsidR="00BA00F4" w:rsidRPr="00214913">
        <w:rPr>
          <w:rFonts w:cs="Arial"/>
          <w:szCs w:val="20"/>
        </w:rPr>
        <w:t xml:space="preserve"> </w:t>
      </w:r>
      <w:r w:rsidR="00BA00F4" w:rsidRPr="00214913">
        <w:rPr>
          <w:rFonts w:cs="Arial"/>
          <w:szCs w:val="20"/>
          <w:lang w:eastAsia="en-GB"/>
        </w:rPr>
        <w:t>All allegations must be investigated as a priority so as to avoid any delay. Target timescales are shown below for different actions in the summary description of the process.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rsidR="00BA00F4" w:rsidRPr="00214913" w:rsidRDefault="00BA00F4" w:rsidP="00BA00F4">
      <w:pPr>
        <w:autoSpaceDE w:val="0"/>
        <w:autoSpaceDN w:val="0"/>
        <w:adjustRightInd w:val="0"/>
        <w:spacing w:before="0" w:after="0"/>
        <w:rPr>
          <w:rFonts w:cs="Arial"/>
          <w:szCs w:val="20"/>
          <w:lang w:eastAsia="en-GB"/>
        </w:rPr>
      </w:pPr>
    </w:p>
    <w:p w:rsidR="00B80F5A" w:rsidRPr="00214913" w:rsidRDefault="00BA00F4" w:rsidP="0077023F">
      <w:pPr>
        <w:autoSpaceDE w:val="0"/>
        <w:autoSpaceDN w:val="0"/>
        <w:adjustRightInd w:val="0"/>
        <w:spacing w:before="0" w:after="0"/>
        <w:ind w:left="426"/>
        <w:rPr>
          <w:rFonts w:cs="Arial"/>
          <w:szCs w:val="20"/>
          <w:lang w:eastAsia="en-GB"/>
        </w:rPr>
      </w:pPr>
      <w:r w:rsidRPr="00214913">
        <w:rPr>
          <w:rFonts w:cs="Arial"/>
          <w:szCs w:val="20"/>
          <w:lang w:eastAsia="en-GB"/>
        </w:rPr>
        <w:t>For those cases where it is clear immediately that the allegation is unfounded or malicious then it is expected that they should be resolved within one week. Otherwise it may need a full investigation to determine this. Where the initial consideration decides that the allegation does not involve a possible criminal offence it will be for the</w:t>
      </w:r>
      <w:r w:rsidR="00DC5F3C" w:rsidRPr="00214913">
        <w:rPr>
          <w:rFonts w:cs="Arial"/>
          <w:szCs w:val="20"/>
          <w:lang w:eastAsia="en-GB"/>
        </w:rPr>
        <w:t xml:space="preserve"> Governing Body</w:t>
      </w:r>
      <w:r w:rsidRPr="00214913">
        <w:rPr>
          <w:rFonts w:cs="Arial"/>
          <w:szCs w:val="20"/>
          <w:lang w:eastAsia="en-GB"/>
        </w:rPr>
        <w:t xml:space="preserve"> to deal with it, although if there are concerns abou</w:t>
      </w:r>
      <w:r w:rsidR="00DC5F3C" w:rsidRPr="00214913">
        <w:rPr>
          <w:rFonts w:cs="Arial"/>
          <w:szCs w:val="20"/>
          <w:lang w:eastAsia="en-GB"/>
        </w:rPr>
        <w:t>t child protection, the Chair/</w:t>
      </w:r>
      <w:proofErr w:type="spellStart"/>
      <w:r w:rsidR="00DC5F3C" w:rsidRPr="00214913">
        <w:rPr>
          <w:rFonts w:cs="Arial"/>
          <w:szCs w:val="20"/>
          <w:lang w:eastAsia="en-GB"/>
        </w:rPr>
        <w:t>Headteacher</w:t>
      </w:r>
      <w:proofErr w:type="spellEnd"/>
      <w:r w:rsidRPr="00214913">
        <w:rPr>
          <w:rFonts w:cs="Arial"/>
          <w:szCs w:val="20"/>
          <w:lang w:eastAsia="en-GB"/>
        </w:rPr>
        <w:t xml:space="preserve"> should discuss with the LADO. In such cases, if the nature of the allegation does not require formal disciplinary action</w:t>
      </w:r>
      <w:r w:rsidR="00DC5F3C" w:rsidRPr="00214913">
        <w:rPr>
          <w:rFonts w:cs="Arial"/>
          <w:szCs w:val="20"/>
          <w:lang w:eastAsia="en-GB"/>
        </w:rPr>
        <w:t xml:space="preserve">, the head teacher </w:t>
      </w:r>
      <w:r w:rsidRPr="00214913">
        <w:rPr>
          <w:rFonts w:cs="Arial"/>
          <w:szCs w:val="20"/>
          <w:lang w:eastAsia="en-GB"/>
        </w:rPr>
        <w:t xml:space="preserve">should institute appropriate action within 3 working days. </w:t>
      </w:r>
    </w:p>
    <w:p w:rsidR="00DC5F3C" w:rsidRPr="00214913" w:rsidRDefault="00DC5F3C" w:rsidP="0077023F">
      <w:pPr>
        <w:autoSpaceDE w:val="0"/>
        <w:autoSpaceDN w:val="0"/>
        <w:adjustRightInd w:val="0"/>
        <w:spacing w:before="0" w:after="0"/>
        <w:ind w:left="426"/>
        <w:rPr>
          <w:rFonts w:cs="Arial"/>
          <w:szCs w:val="20"/>
          <w:lang w:eastAsia="en-GB"/>
        </w:rPr>
      </w:pPr>
    </w:p>
    <w:p w:rsidR="00B80F5A" w:rsidRPr="00214913" w:rsidRDefault="00273BA0" w:rsidP="00273BA0">
      <w:pPr>
        <w:ind w:left="567" w:hanging="567"/>
        <w:jc w:val="both"/>
        <w:rPr>
          <w:rFonts w:cs="Arial"/>
          <w:szCs w:val="20"/>
        </w:rPr>
      </w:pPr>
      <w:r w:rsidRPr="00214913">
        <w:rPr>
          <w:rFonts w:cs="Arial"/>
          <w:szCs w:val="20"/>
        </w:rPr>
        <w:t>5.2</w:t>
      </w:r>
      <w:r w:rsidRPr="00214913">
        <w:rPr>
          <w:rFonts w:cs="Arial"/>
          <w:szCs w:val="20"/>
        </w:rPr>
        <w:tab/>
      </w:r>
      <w:r w:rsidR="00B80F5A" w:rsidRPr="00214913">
        <w:rPr>
          <w:rFonts w:cs="Arial"/>
          <w:szCs w:val="20"/>
        </w:rPr>
        <w:t xml:space="preserve">At the end of the investigation, the </w:t>
      </w:r>
      <w:r w:rsidR="00362E9F" w:rsidRPr="00214913">
        <w:rPr>
          <w:rFonts w:cs="Arial"/>
          <w:szCs w:val="20"/>
        </w:rPr>
        <w:t>Chair of Governors</w:t>
      </w:r>
      <w:r w:rsidR="00213073" w:rsidRPr="00214913">
        <w:rPr>
          <w:rFonts w:cs="Arial"/>
          <w:szCs w:val="20"/>
        </w:rPr>
        <w:t xml:space="preserve"> will</w:t>
      </w:r>
      <w:r w:rsidR="00B80F5A" w:rsidRPr="00214913">
        <w:rPr>
          <w:rFonts w:cs="Arial"/>
          <w:szCs w:val="20"/>
        </w:rPr>
        <w:t>, as far as is possible and with due regard to third party rights, inform the employee making the allegation of the outcome.  If the decision is that no action be taken</w:t>
      </w:r>
      <w:r w:rsidRPr="00214913">
        <w:rPr>
          <w:rFonts w:cs="Arial"/>
          <w:szCs w:val="20"/>
        </w:rPr>
        <w:t xml:space="preserve">, either because the allegation has not been made out or </w:t>
      </w:r>
      <w:r w:rsidR="000458E2" w:rsidRPr="00214913">
        <w:rPr>
          <w:rFonts w:cs="Arial"/>
          <w:szCs w:val="20"/>
        </w:rPr>
        <w:t xml:space="preserve">it </w:t>
      </w:r>
      <w:r w:rsidRPr="00214913">
        <w:rPr>
          <w:rFonts w:cs="Arial"/>
          <w:szCs w:val="20"/>
        </w:rPr>
        <w:t>concerns weak practice,</w:t>
      </w:r>
      <w:r w:rsidR="00B80F5A" w:rsidRPr="00214913">
        <w:rPr>
          <w:rFonts w:cs="Arial"/>
          <w:szCs w:val="20"/>
        </w:rPr>
        <w:t xml:space="preserve"> (see paragraph 3.</w:t>
      </w:r>
      <w:r w:rsidRPr="00214913">
        <w:rPr>
          <w:rFonts w:cs="Arial"/>
          <w:szCs w:val="20"/>
        </w:rPr>
        <w:t>1ii</w:t>
      </w:r>
      <w:r w:rsidR="00F866EF" w:rsidRPr="00214913">
        <w:rPr>
          <w:rFonts w:cs="Arial"/>
          <w:szCs w:val="20"/>
        </w:rPr>
        <w:t xml:space="preserve"> of the procedure</w:t>
      </w:r>
      <w:r w:rsidR="00B80F5A" w:rsidRPr="00214913">
        <w:rPr>
          <w:rFonts w:cs="Arial"/>
          <w:szCs w:val="20"/>
        </w:rPr>
        <w:t>), the reasons for this decision will be made known to the employee making the allegation.</w:t>
      </w:r>
    </w:p>
    <w:p w:rsidR="00273BA0" w:rsidRPr="00214913" w:rsidRDefault="00273BA0" w:rsidP="00273BA0">
      <w:pPr>
        <w:ind w:left="567" w:hanging="567"/>
        <w:jc w:val="both"/>
        <w:rPr>
          <w:rFonts w:cs="Arial"/>
          <w:szCs w:val="20"/>
        </w:rPr>
      </w:pPr>
    </w:p>
    <w:p w:rsidR="00B80F5A" w:rsidRPr="00214913" w:rsidRDefault="00B80F5A" w:rsidP="00273BA0">
      <w:pPr>
        <w:ind w:left="426" w:hanging="426"/>
        <w:jc w:val="both"/>
        <w:rPr>
          <w:rFonts w:cs="Arial"/>
          <w:b/>
          <w:bCs/>
          <w:sz w:val="22"/>
          <w:szCs w:val="20"/>
        </w:rPr>
      </w:pPr>
      <w:r w:rsidRPr="00214913">
        <w:rPr>
          <w:rFonts w:cs="Arial"/>
          <w:b/>
          <w:bCs/>
          <w:sz w:val="22"/>
          <w:szCs w:val="20"/>
        </w:rPr>
        <w:t>6</w:t>
      </w:r>
      <w:r w:rsidR="00273BA0" w:rsidRPr="00214913">
        <w:rPr>
          <w:rFonts w:cs="Arial"/>
          <w:b/>
          <w:bCs/>
          <w:sz w:val="22"/>
          <w:szCs w:val="20"/>
        </w:rPr>
        <w:t>.</w:t>
      </w:r>
      <w:r w:rsidRPr="00214913">
        <w:rPr>
          <w:rFonts w:cs="Arial"/>
          <w:b/>
          <w:bCs/>
          <w:sz w:val="22"/>
          <w:szCs w:val="20"/>
        </w:rPr>
        <w:tab/>
        <w:t>A</w:t>
      </w:r>
      <w:r w:rsidR="00B63D62" w:rsidRPr="00214913">
        <w:rPr>
          <w:rFonts w:cs="Arial"/>
          <w:b/>
          <w:bCs/>
          <w:sz w:val="22"/>
          <w:szCs w:val="20"/>
        </w:rPr>
        <w:t xml:space="preserve">ppeal </w:t>
      </w:r>
    </w:p>
    <w:p w:rsidR="00FE54B7" w:rsidRPr="00214913" w:rsidRDefault="00273BA0" w:rsidP="0091596A">
      <w:pPr>
        <w:ind w:left="567" w:hanging="567"/>
        <w:jc w:val="both"/>
      </w:pPr>
      <w:r w:rsidRPr="00214913">
        <w:rPr>
          <w:rFonts w:cs="Arial"/>
          <w:szCs w:val="20"/>
        </w:rPr>
        <w:t>6.1</w:t>
      </w:r>
      <w:r w:rsidRPr="00214913">
        <w:rPr>
          <w:rFonts w:cs="Arial"/>
          <w:szCs w:val="20"/>
        </w:rPr>
        <w:tab/>
      </w:r>
      <w:r w:rsidR="00B80F5A" w:rsidRPr="00214913">
        <w:rPr>
          <w:rFonts w:cs="Arial"/>
          <w:szCs w:val="20"/>
        </w:rPr>
        <w:t xml:space="preserve"> </w:t>
      </w:r>
      <w:r w:rsidR="00B442E5" w:rsidRPr="00214913">
        <w:rPr>
          <w:b/>
        </w:rPr>
        <w:t xml:space="preserve">Community and Voluntary Controlled Schools Only. </w:t>
      </w:r>
      <w:r w:rsidR="00857026" w:rsidRPr="00214913">
        <w:t xml:space="preserve"> If the employee making the allegation is not satisfied with the decision or where members of staff, or individual governors, have concerns relating to the conduct of the Governing Body and/or the Senior Management of the school, and where it would be unreasonable to raise these concerns within the school, </w:t>
      </w:r>
      <w:r w:rsidR="00857026" w:rsidRPr="00214913">
        <w:rPr>
          <w:b/>
          <w:u w:val="single"/>
        </w:rPr>
        <w:t>only</w:t>
      </w:r>
      <w:r w:rsidR="00857026" w:rsidRPr="00214913">
        <w:rPr>
          <w:b/>
        </w:rPr>
        <w:t xml:space="preserve"> </w:t>
      </w:r>
      <w:r w:rsidR="00857026" w:rsidRPr="00214913">
        <w:t xml:space="preserve">where </w:t>
      </w:r>
      <w:r w:rsidR="00857026" w:rsidRPr="00214913">
        <w:lastRenderedPageBreak/>
        <w:t xml:space="preserve">Warwickshire County Council is the employer,  the nominated Director of Children Services (DCS) </w:t>
      </w:r>
      <w:proofErr w:type="spellStart"/>
      <w:r w:rsidR="00857026" w:rsidRPr="00214913">
        <w:t>postholder</w:t>
      </w:r>
      <w:proofErr w:type="spellEnd"/>
      <w:r w:rsidR="00857026" w:rsidRPr="00214913">
        <w:t xml:space="preserve"> or the Head of Service for Education &amp; Learning (or his or her nominee) should be contacted</w:t>
      </w:r>
      <w:r w:rsidR="00B442E5" w:rsidRPr="00214913">
        <w:t xml:space="preserve"> so the appeal can be considered</w:t>
      </w:r>
      <w:r w:rsidR="00857026" w:rsidRPr="00214913">
        <w:t>.</w:t>
      </w:r>
      <w:r w:rsidR="00FE54B7" w:rsidRPr="00214913">
        <w:t xml:space="preserve">  </w:t>
      </w:r>
    </w:p>
    <w:p w:rsidR="00857026" w:rsidRPr="00214913" w:rsidRDefault="00FE54B7" w:rsidP="00FE54B7">
      <w:pPr>
        <w:ind w:left="567" w:hanging="567"/>
        <w:jc w:val="both"/>
      </w:pPr>
      <w:r w:rsidRPr="00214913">
        <w:t>6.2</w:t>
      </w:r>
      <w:r w:rsidRPr="00214913">
        <w:tab/>
        <w:t xml:space="preserve">Where WCC is not the employer (academy, foundation and voluntary aided schools), it is recommended that individual Governing Bodies consider constituting an appeal panel.  Whilst advocated as good practice there is no statutory requirement to hold such an appeal. Further advice should be sought from your HR provider.  </w:t>
      </w:r>
    </w:p>
    <w:p w:rsidR="00FE54B7" w:rsidRPr="00214913" w:rsidRDefault="00FE54B7" w:rsidP="00857026">
      <w:pPr>
        <w:ind w:left="567" w:hanging="567"/>
        <w:jc w:val="both"/>
      </w:pPr>
    </w:p>
    <w:p w:rsidR="00857026" w:rsidRPr="00214913" w:rsidRDefault="00A439D3" w:rsidP="00857026">
      <w:pPr>
        <w:ind w:left="567" w:hanging="567"/>
        <w:jc w:val="both"/>
      </w:pPr>
      <w:r w:rsidRPr="00214913">
        <w:t>6.3</w:t>
      </w:r>
      <w:r w:rsidRPr="00214913">
        <w:tab/>
        <w:t>The Local Authority also has</w:t>
      </w:r>
      <w:r w:rsidR="00857026" w:rsidRPr="00214913">
        <w:t xml:space="preserve"> statutory powers of intervention under the Education Act 2006 in </w:t>
      </w:r>
      <w:r w:rsidR="00857026" w:rsidRPr="00214913">
        <w:rPr>
          <w:b/>
        </w:rPr>
        <w:t>all</w:t>
      </w:r>
      <w:r w:rsidR="00857026" w:rsidRPr="00214913">
        <w:t xml:space="preserve"> maintained schools (including Foundation and Voluntary Aided schools where WCC is not the employer). However, these powers are limited to quite specific conditions as set out in the statutory guidance for Schools Causing Concern, see link for further information:</w:t>
      </w:r>
    </w:p>
    <w:p w:rsidR="00B80F5A" w:rsidRPr="009445EF" w:rsidRDefault="00857026" w:rsidP="009445EF">
      <w:pPr>
        <w:ind w:left="567" w:hanging="567"/>
        <w:jc w:val="both"/>
        <w:rPr>
          <w:b/>
          <w:sz w:val="24"/>
        </w:rPr>
      </w:pPr>
      <w:r w:rsidRPr="00214913">
        <w:t xml:space="preserve"> </w:t>
      </w:r>
      <w:r w:rsidRPr="00214913">
        <w:tab/>
      </w:r>
      <w:hyperlink r:id="rId14" w:history="1">
        <w:r w:rsidRPr="00214913">
          <w:rPr>
            <w:rStyle w:val="Hyperlink"/>
            <w:b/>
            <w:sz w:val="24"/>
          </w:rPr>
          <w:t>https://www.gov.uk/government/publications/schools-causing-concern--2</w:t>
        </w:r>
      </w:hyperlink>
    </w:p>
    <w:p w:rsidR="00857026" w:rsidRPr="00214913" w:rsidRDefault="00857026" w:rsidP="00ED615A">
      <w:pPr>
        <w:ind w:left="567" w:hanging="567"/>
        <w:jc w:val="both"/>
        <w:rPr>
          <w:rFonts w:cs="Arial"/>
          <w:szCs w:val="20"/>
        </w:rPr>
      </w:pPr>
    </w:p>
    <w:p w:rsidR="00664C10" w:rsidRPr="00214913" w:rsidRDefault="00890A06" w:rsidP="00392504">
      <w:pPr>
        <w:pStyle w:val="NormalWeb"/>
        <w:spacing w:before="120" w:after="120" w:line="240" w:lineRule="auto"/>
        <w:ind w:left="567" w:hanging="567"/>
        <w:jc w:val="both"/>
        <w:rPr>
          <w:rFonts w:ascii="Arial" w:hAnsi="Arial" w:cs="Arial"/>
          <w:sz w:val="20"/>
        </w:rPr>
      </w:pPr>
      <w:r w:rsidRPr="00214913">
        <w:rPr>
          <w:rFonts w:ascii="Arial" w:hAnsi="Arial" w:cs="Arial"/>
          <w:sz w:val="20"/>
        </w:rPr>
        <w:t>6.</w:t>
      </w:r>
      <w:r w:rsidR="00F30E37" w:rsidRPr="00214913">
        <w:rPr>
          <w:rFonts w:ascii="Arial" w:hAnsi="Arial" w:cs="Arial"/>
          <w:sz w:val="20"/>
        </w:rPr>
        <w:t>4</w:t>
      </w:r>
      <w:r w:rsidRPr="00214913">
        <w:rPr>
          <w:rFonts w:ascii="Arial" w:hAnsi="Arial" w:cs="Arial"/>
          <w:sz w:val="20"/>
        </w:rPr>
        <w:tab/>
      </w:r>
      <w:r w:rsidR="00A439D3" w:rsidRPr="00214913">
        <w:rPr>
          <w:rFonts w:ascii="Arial" w:hAnsi="Arial" w:cs="Arial"/>
          <w:sz w:val="20"/>
        </w:rPr>
        <w:t>Depending on the nature of the matter raised, i</w:t>
      </w:r>
      <w:r w:rsidRPr="00214913">
        <w:rPr>
          <w:rFonts w:ascii="Arial" w:hAnsi="Arial" w:cs="Arial"/>
          <w:sz w:val="20"/>
        </w:rPr>
        <w:t xml:space="preserve">f the employee reasonably believes that the appropriate action has not </w:t>
      </w:r>
      <w:r w:rsidR="00FC41CF" w:rsidRPr="00214913">
        <w:rPr>
          <w:rFonts w:ascii="Arial" w:hAnsi="Arial" w:cs="Arial"/>
          <w:sz w:val="20"/>
        </w:rPr>
        <w:t xml:space="preserve">or </w:t>
      </w:r>
      <w:r w:rsidRPr="00214913">
        <w:rPr>
          <w:rFonts w:ascii="Arial" w:hAnsi="Arial" w:cs="Arial"/>
          <w:sz w:val="20"/>
        </w:rPr>
        <w:t>been taken</w:t>
      </w:r>
      <w:r w:rsidR="00FC41CF" w:rsidRPr="00214913">
        <w:rPr>
          <w:rFonts w:ascii="Arial" w:hAnsi="Arial" w:cs="Arial"/>
          <w:sz w:val="20"/>
        </w:rPr>
        <w:t xml:space="preserve"> </w:t>
      </w:r>
      <w:r w:rsidR="00971887" w:rsidRPr="00214913">
        <w:rPr>
          <w:rFonts w:ascii="Arial" w:hAnsi="Arial" w:cs="Arial"/>
          <w:sz w:val="20"/>
        </w:rPr>
        <w:t>following 6.1</w:t>
      </w:r>
      <w:r w:rsidR="00A439D3" w:rsidRPr="00214913">
        <w:rPr>
          <w:rFonts w:ascii="Arial" w:hAnsi="Arial" w:cs="Arial"/>
          <w:sz w:val="20"/>
        </w:rPr>
        <w:t>, 6.2 or</w:t>
      </w:r>
      <w:r w:rsidR="00F30E37" w:rsidRPr="00214913">
        <w:rPr>
          <w:rFonts w:ascii="Arial" w:hAnsi="Arial" w:cs="Arial"/>
          <w:sz w:val="20"/>
        </w:rPr>
        <w:t xml:space="preserve"> 6.3</w:t>
      </w:r>
      <w:r w:rsidRPr="00214913">
        <w:rPr>
          <w:rFonts w:ascii="Arial" w:hAnsi="Arial" w:cs="Arial"/>
          <w:sz w:val="20"/>
        </w:rPr>
        <w:t>,</w:t>
      </w:r>
      <w:r w:rsidR="00A803C0" w:rsidRPr="00214913">
        <w:rPr>
          <w:rFonts w:ascii="Arial" w:hAnsi="Arial" w:cs="Arial"/>
          <w:sz w:val="20"/>
        </w:rPr>
        <w:t xml:space="preserve"> or reasonable belief </w:t>
      </w:r>
      <w:r w:rsidR="00FC41CF" w:rsidRPr="00214913">
        <w:rPr>
          <w:rFonts w:ascii="Arial" w:hAnsi="Arial" w:cs="Arial"/>
          <w:sz w:val="20"/>
        </w:rPr>
        <w:t>that this will not be undertaken by the employer,</w:t>
      </w:r>
      <w:r w:rsidRPr="00214913">
        <w:rPr>
          <w:rFonts w:ascii="Arial" w:hAnsi="Arial" w:cs="Arial"/>
          <w:sz w:val="20"/>
        </w:rPr>
        <w:t xml:space="preserve"> he/she </w:t>
      </w:r>
      <w:r w:rsidR="00971887" w:rsidRPr="00214913">
        <w:rPr>
          <w:rFonts w:ascii="Arial" w:hAnsi="Arial" w:cs="Arial"/>
          <w:sz w:val="20"/>
        </w:rPr>
        <w:t>may consider</w:t>
      </w:r>
      <w:r w:rsidRPr="00214913">
        <w:rPr>
          <w:rFonts w:ascii="Arial" w:hAnsi="Arial" w:cs="Arial"/>
          <w:sz w:val="20"/>
        </w:rPr>
        <w:t xml:space="preserve"> report</w:t>
      </w:r>
      <w:r w:rsidR="00971887" w:rsidRPr="00214913">
        <w:rPr>
          <w:rFonts w:ascii="Arial" w:hAnsi="Arial" w:cs="Arial"/>
          <w:sz w:val="20"/>
        </w:rPr>
        <w:t>ing</w:t>
      </w:r>
      <w:r w:rsidR="00F30E37" w:rsidRPr="00214913">
        <w:rPr>
          <w:rFonts w:ascii="Arial" w:hAnsi="Arial" w:cs="Arial"/>
          <w:sz w:val="20"/>
        </w:rPr>
        <w:t xml:space="preserve"> the matter to the appropriate</w:t>
      </w:r>
      <w:r w:rsidRPr="00214913">
        <w:rPr>
          <w:rFonts w:ascii="Arial" w:hAnsi="Arial" w:cs="Arial"/>
          <w:sz w:val="20"/>
        </w:rPr>
        <w:t xml:space="preserve"> authority</w:t>
      </w:r>
      <w:r w:rsidR="00664C10" w:rsidRPr="00214913">
        <w:rPr>
          <w:rFonts w:ascii="Arial" w:hAnsi="Arial" w:cs="Arial"/>
          <w:sz w:val="20"/>
        </w:rPr>
        <w:t>/Prescribed Person</w:t>
      </w:r>
      <w:r w:rsidRPr="00214913">
        <w:rPr>
          <w:rFonts w:ascii="Arial" w:hAnsi="Arial" w:cs="Arial"/>
          <w:sz w:val="20"/>
        </w:rPr>
        <w:t xml:space="preserve">. </w:t>
      </w:r>
    </w:p>
    <w:p w:rsidR="00664C10" w:rsidRPr="00214913" w:rsidRDefault="00664C10" w:rsidP="00392504">
      <w:pPr>
        <w:pStyle w:val="NormalWeb"/>
        <w:spacing w:before="120" w:after="120" w:line="240" w:lineRule="auto"/>
        <w:ind w:left="567" w:hanging="567"/>
        <w:jc w:val="both"/>
        <w:rPr>
          <w:rFonts w:ascii="Arial" w:hAnsi="Arial" w:cs="Arial"/>
          <w:sz w:val="20"/>
        </w:rPr>
      </w:pPr>
      <w:r w:rsidRPr="00214913">
        <w:rPr>
          <w:rFonts w:ascii="Arial" w:hAnsi="Arial" w:cs="Arial"/>
          <w:sz w:val="20"/>
        </w:rPr>
        <w:tab/>
      </w:r>
      <w:r w:rsidR="002D636C" w:rsidRPr="00214913">
        <w:rPr>
          <w:rFonts w:ascii="Arial" w:hAnsi="Arial" w:cs="Arial"/>
          <w:sz w:val="20"/>
        </w:rPr>
        <w:t>If an employee</w:t>
      </w:r>
      <w:r w:rsidRPr="00214913">
        <w:rPr>
          <w:rFonts w:ascii="Arial" w:hAnsi="Arial" w:cs="Arial"/>
          <w:sz w:val="20"/>
        </w:rPr>
        <w:t xml:space="preserve"> decide</w:t>
      </w:r>
      <w:r w:rsidR="002D636C" w:rsidRPr="00214913">
        <w:rPr>
          <w:rFonts w:ascii="Arial" w:hAnsi="Arial" w:cs="Arial"/>
          <w:sz w:val="20"/>
        </w:rPr>
        <w:t>s</w:t>
      </w:r>
      <w:r w:rsidRPr="00214913">
        <w:rPr>
          <w:rFonts w:ascii="Arial" w:hAnsi="Arial" w:cs="Arial"/>
          <w:sz w:val="20"/>
        </w:rPr>
        <w:t xml:space="preserve"> to blow the whistle to a prescribed perso</w:t>
      </w:r>
      <w:r w:rsidR="002D636C" w:rsidRPr="00214913">
        <w:rPr>
          <w:rFonts w:ascii="Arial" w:hAnsi="Arial" w:cs="Arial"/>
          <w:sz w:val="20"/>
        </w:rPr>
        <w:t>n rather than your employer, they must make sure that they</w:t>
      </w:r>
      <w:r w:rsidRPr="00214913">
        <w:rPr>
          <w:rFonts w:ascii="Arial" w:hAnsi="Arial" w:cs="Arial"/>
          <w:sz w:val="20"/>
        </w:rPr>
        <w:t xml:space="preserve"> have chosen the</w:t>
      </w:r>
      <w:r w:rsidR="002D636C" w:rsidRPr="00214913">
        <w:rPr>
          <w:rFonts w:ascii="Arial" w:hAnsi="Arial" w:cs="Arial"/>
          <w:sz w:val="20"/>
        </w:rPr>
        <w:t xml:space="preserve"> correct person or body for the issue. For example, if they</w:t>
      </w:r>
      <w:r w:rsidRPr="00214913">
        <w:rPr>
          <w:rFonts w:ascii="Arial" w:hAnsi="Arial" w:cs="Arial"/>
          <w:sz w:val="20"/>
        </w:rPr>
        <w:t xml:space="preserve"> are blo</w:t>
      </w:r>
      <w:r w:rsidR="002D636C" w:rsidRPr="00214913">
        <w:rPr>
          <w:rFonts w:ascii="Arial" w:hAnsi="Arial" w:cs="Arial"/>
          <w:sz w:val="20"/>
        </w:rPr>
        <w:t>wing the whistle on examination malpractice they</w:t>
      </w:r>
      <w:r w:rsidRPr="00214913">
        <w:rPr>
          <w:rFonts w:ascii="Arial" w:hAnsi="Arial" w:cs="Arial"/>
          <w:sz w:val="20"/>
        </w:rPr>
        <w:t xml:space="preserve"> should cont</w:t>
      </w:r>
      <w:r w:rsidR="002D636C" w:rsidRPr="00214913">
        <w:rPr>
          <w:rFonts w:ascii="Arial" w:hAnsi="Arial" w:cs="Arial"/>
          <w:sz w:val="20"/>
        </w:rPr>
        <w:t>act the Office of Qualifications and Examinations Regulation. Below is a link</w:t>
      </w:r>
      <w:r w:rsidRPr="00214913">
        <w:rPr>
          <w:rFonts w:ascii="Arial" w:hAnsi="Arial" w:cs="Arial"/>
          <w:sz w:val="20"/>
        </w:rPr>
        <w:t xml:space="preserve"> of the prescribed pers</w:t>
      </w:r>
      <w:r w:rsidR="002D636C" w:rsidRPr="00214913">
        <w:rPr>
          <w:rFonts w:ascii="Arial" w:hAnsi="Arial" w:cs="Arial"/>
          <w:sz w:val="20"/>
        </w:rPr>
        <w:t xml:space="preserve">ons and bodies which </w:t>
      </w:r>
      <w:r w:rsidRPr="00214913">
        <w:rPr>
          <w:rFonts w:ascii="Arial" w:hAnsi="Arial" w:cs="Arial"/>
          <w:sz w:val="20"/>
        </w:rPr>
        <w:t>a disclosure</w:t>
      </w:r>
      <w:r w:rsidR="002D636C" w:rsidRPr="00214913">
        <w:rPr>
          <w:rFonts w:ascii="Arial" w:hAnsi="Arial" w:cs="Arial"/>
          <w:sz w:val="20"/>
        </w:rPr>
        <w:t xml:space="preserve"> can be made</w:t>
      </w:r>
      <w:r w:rsidRPr="00214913">
        <w:rPr>
          <w:rFonts w:ascii="Arial" w:hAnsi="Arial" w:cs="Arial"/>
          <w:sz w:val="20"/>
        </w:rPr>
        <w:t xml:space="preserve"> to. There is also a brief d</w:t>
      </w:r>
      <w:r w:rsidR="002D636C" w:rsidRPr="00214913">
        <w:rPr>
          <w:rFonts w:ascii="Arial" w:hAnsi="Arial" w:cs="Arial"/>
          <w:sz w:val="20"/>
        </w:rPr>
        <w:t>escription about the matters that</w:t>
      </w:r>
      <w:r w:rsidRPr="00214913">
        <w:rPr>
          <w:rFonts w:ascii="Arial" w:hAnsi="Arial" w:cs="Arial"/>
          <w:sz w:val="20"/>
        </w:rPr>
        <w:t xml:space="preserve"> can</w:t>
      </w:r>
      <w:r w:rsidR="002D636C" w:rsidRPr="00214913">
        <w:rPr>
          <w:rFonts w:ascii="Arial" w:hAnsi="Arial" w:cs="Arial"/>
          <w:sz w:val="20"/>
        </w:rPr>
        <w:t xml:space="preserve"> be</w:t>
      </w:r>
      <w:r w:rsidRPr="00214913">
        <w:rPr>
          <w:rFonts w:ascii="Arial" w:hAnsi="Arial" w:cs="Arial"/>
          <w:sz w:val="20"/>
        </w:rPr>
        <w:t xml:space="preserve"> report</w:t>
      </w:r>
      <w:r w:rsidR="002D636C" w:rsidRPr="00214913">
        <w:rPr>
          <w:rFonts w:ascii="Arial" w:hAnsi="Arial" w:cs="Arial"/>
          <w:sz w:val="20"/>
        </w:rPr>
        <w:t>ed</w:t>
      </w:r>
      <w:r w:rsidRPr="00214913">
        <w:rPr>
          <w:rFonts w:ascii="Arial" w:hAnsi="Arial" w:cs="Arial"/>
          <w:sz w:val="20"/>
        </w:rPr>
        <w:t xml:space="preserve"> to each prescribe</w:t>
      </w:r>
      <w:r w:rsidR="002D636C" w:rsidRPr="00214913">
        <w:rPr>
          <w:rFonts w:ascii="Arial" w:hAnsi="Arial" w:cs="Arial"/>
          <w:sz w:val="20"/>
        </w:rPr>
        <w:t>d person. In addition an employee can also blow the whistle to their</w:t>
      </w:r>
      <w:r w:rsidRPr="00214913">
        <w:rPr>
          <w:rFonts w:ascii="Arial" w:hAnsi="Arial" w:cs="Arial"/>
          <w:sz w:val="20"/>
        </w:rPr>
        <w:t xml:space="preserve"> legal adviser, in the course of obtaining legal advice, or to a member of the House of Commons about any matter specified in the Public Interest Disclosure (Prescribed Persons) (Amendment) (No 2) Order 2015. You can get the contact details for any Member of Parliament at the following link: </w:t>
      </w:r>
      <w:hyperlink r:id="rId15" w:history="1">
        <w:r w:rsidRPr="00214913">
          <w:rPr>
            <w:rStyle w:val="Hyperlink"/>
            <w:rFonts w:ascii="Arial" w:hAnsi="Arial" w:cs="Arial"/>
            <w:sz w:val="20"/>
          </w:rPr>
          <w:t>http://www.parliament.uk/mps-lords-and-offices/</w:t>
        </w:r>
      </w:hyperlink>
      <w:r w:rsidRPr="00214913">
        <w:rPr>
          <w:rFonts w:ascii="Arial" w:hAnsi="Arial" w:cs="Arial"/>
          <w:sz w:val="20"/>
        </w:rPr>
        <w:t xml:space="preserve"> More information on whistleblowing can be found on the GOV.UK website: </w:t>
      </w:r>
      <w:hyperlink r:id="rId16" w:history="1">
        <w:r w:rsidRPr="00214913">
          <w:rPr>
            <w:rStyle w:val="Hyperlink"/>
            <w:rFonts w:ascii="Arial" w:hAnsi="Arial" w:cs="Arial"/>
            <w:sz w:val="20"/>
          </w:rPr>
          <w:t>www.gov.uk/whistleblowing</w:t>
        </w:r>
      </w:hyperlink>
      <w:r w:rsidR="002D636C" w:rsidRPr="00214913">
        <w:rPr>
          <w:rFonts w:ascii="Arial" w:hAnsi="Arial" w:cs="Arial"/>
          <w:sz w:val="20"/>
        </w:rPr>
        <w:t>.</w:t>
      </w:r>
    </w:p>
    <w:p w:rsidR="00890A06" w:rsidRPr="00214913" w:rsidRDefault="00DA4344" w:rsidP="002D636C">
      <w:pPr>
        <w:pStyle w:val="NormalWeb"/>
        <w:spacing w:before="120" w:after="120" w:line="240" w:lineRule="auto"/>
        <w:ind w:left="567"/>
        <w:rPr>
          <w:rFonts w:ascii="Arial" w:hAnsi="Arial" w:cs="Arial"/>
        </w:rPr>
      </w:pPr>
      <w:hyperlink r:id="rId17" w:history="1">
        <w:r w:rsidR="002D636C" w:rsidRPr="00214913">
          <w:rPr>
            <w:rStyle w:val="Hyperlink"/>
            <w:rFonts w:ascii="Arial" w:hAnsi="Arial" w:cs="Arial"/>
            <w:b/>
          </w:rPr>
          <w:t>https://www.gov.uk/government/uploads/system/uploads/attachment_data/file/502773/BIS-16-79-blowing-the-whistle-to-a-prescribed-person.pdf</w:t>
        </w:r>
      </w:hyperlink>
      <w:r w:rsidR="00890A06" w:rsidRPr="00214913">
        <w:rPr>
          <w:rFonts w:ascii="Arial" w:hAnsi="Arial" w:cs="Arial"/>
        </w:rPr>
        <w:t xml:space="preserve">. </w:t>
      </w:r>
    </w:p>
    <w:p w:rsidR="00876A07" w:rsidRPr="00214913" w:rsidRDefault="00876A07" w:rsidP="00B63D62">
      <w:pPr>
        <w:ind w:left="567" w:hanging="567"/>
        <w:jc w:val="both"/>
        <w:rPr>
          <w:rFonts w:cs="Arial"/>
          <w:szCs w:val="20"/>
        </w:rPr>
      </w:pPr>
    </w:p>
    <w:p w:rsidR="00876A07" w:rsidRPr="00214913" w:rsidRDefault="00876A07" w:rsidP="00876A07">
      <w:pPr>
        <w:ind w:left="426" w:hanging="426"/>
        <w:jc w:val="both"/>
        <w:rPr>
          <w:rFonts w:cs="Arial"/>
          <w:b/>
          <w:sz w:val="22"/>
          <w:szCs w:val="20"/>
        </w:rPr>
      </w:pPr>
      <w:r w:rsidRPr="00214913">
        <w:rPr>
          <w:rFonts w:cs="Arial"/>
          <w:b/>
          <w:sz w:val="22"/>
          <w:szCs w:val="20"/>
        </w:rPr>
        <w:t xml:space="preserve">7. </w:t>
      </w:r>
      <w:r w:rsidRPr="00214913">
        <w:rPr>
          <w:rFonts w:cs="Arial"/>
          <w:b/>
          <w:sz w:val="22"/>
          <w:szCs w:val="20"/>
        </w:rPr>
        <w:tab/>
        <w:t>Safeguards</w:t>
      </w:r>
    </w:p>
    <w:p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 xml:space="preserve">7.1 </w:t>
      </w:r>
      <w:r w:rsidRPr="00214913">
        <w:rPr>
          <w:rFonts w:cs="Arial"/>
          <w:lang w:eastAsia="en-GB"/>
        </w:rPr>
        <w:tab/>
      </w:r>
      <w:r w:rsidRPr="00214913">
        <w:rPr>
          <w:rFonts w:cs="Arial"/>
          <w:b/>
          <w:lang w:eastAsia="en-GB"/>
        </w:rPr>
        <w:t>Harassment or Victimisation</w:t>
      </w:r>
    </w:p>
    <w:p w:rsidR="00876A07" w:rsidRPr="00214913" w:rsidRDefault="00C8095E"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The school</w:t>
      </w:r>
      <w:r w:rsidR="00876A07" w:rsidRPr="00214913">
        <w:rPr>
          <w:rFonts w:cs="Arial"/>
          <w:lang w:eastAsia="en-GB"/>
        </w:rPr>
        <w:t xml:space="preserve"> recognises that the decision to report a concern can be a difficult one to make not least because of fear of reprisal from those responsible for the malpractice. </w:t>
      </w:r>
      <w:r w:rsidRPr="00214913">
        <w:rPr>
          <w:rFonts w:cs="Arial"/>
          <w:lang w:eastAsia="en-GB"/>
        </w:rPr>
        <w:t>The school</w:t>
      </w:r>
      <w:r w:rsidR="00876A07" w:rsidRPr="00214913">
        <w:rPr>
          <w:rFonts w:cs="Arial"/>
          <w:lang w:eastAsia="en-GB"/>
        </w:rPr>
        <w:t xml:space="preserve"> will not tolerate harassment or victimisation in any form and will take action and put in place support measures to protect employees who raise a concern. Disciplinary procedures are already in place to address any potential attempts at harassment or victimisation.</w:t>
      </w:r>
    </w:p>
    <w:p w:rsidR="00876A07" w:rsidRPr="00214913" w:rsidRDefault="00876A07"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 xml:space="preserve">It is accepted by </w:t>
      </w:r>
      <w:r w:rsidR="00C8095E" w:rsidRPr="00214913">
        <w:rPr>
          <w:rFonts w:cs="Arial"/>
          <w:lang w:eastAsia="en-GB"/>
        </w:rPr>
        <w:t>the school</w:t>
      </w:r>
      <w:r w:rsidRPr="00214913">
        <w:rPr>
          <w:rFonts w:cs="Arial"/>
          <w:lang w:eastAsia="en-GB"/>
        </w:rPr>
        <w:t xml:space="preserve"> that employees may feel concerned that by raising areas of concern, their future careers may be detrimentally affected. This will not be the case and those raising concerns in </w:t>
      </w:r>
      <w:r w:rsidR="00213073" w:rsidRPr="00214913">
        <w:rPr>
          <w:rFonts w:cs="Arial"/>
          <w:lang w:eastAsia="en-GB"/>
        </w:rPr>
        <w:t>the public interest</w:t>
      </w:r>
      <w:r w:rsidRPr="00214913">
        <w:rPr>
          <w:rFonts w:cs="Arial"/>
          <w:lang w:eastAsia="en-GB"/>
        </w:rPr>
        <w:t xml:space="preserve"> </w:t>
      </w:r>
      <w:r w:rsidR="009C7B8A" w:rsidRPr="00214913">
        <w:rPr>
          <w:rFonts w:cs="Arial"/>
          <w:lang w:eastAsia="en-GB"/>
        </w:rPr>
        <w:t>can</w:t>
      </w:r>
      <w:r w:rsidRPr="00214913">
        <w:rPr>
          <w:rFonts w:cs="Arial"/>
          <w:lang w:eastAsia="en-GB"/>
        </w:rPr>
        <w:t xml:space="preserve"> be assured that those concerns will be treated with the utmost respect and will play no part in future decisions related to an employee’s progress or promotion.</w:t>
      </w:r>
    </w:p>
    <w:p w:rsidR="00876A07" w:rsidRPr="00214913" w:rsidRDefault="00876A07"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If an employee who raises a concern is already the subject of disciplinary, redundancy or similar procedures, confidential reporting will not halt these procedures but every effort will be made on the part of the investigating officer to ensure that the issues are not inter-related or connected in any way.</w:t>
      </w:r>
    </w:p>
    <w:p w:rsidR="00876A07" w:rsidRPr="00214913" w:rsidRDefault="00876A07" w:rsidP="00876A07">
      <w:pPr>
        <w:autoSpaceDE w:val="0"/>
        <w:autoSpaceDN w:val="0"/>
        <w:adjustRightInd w:val="0"/>
        <w:ind w:left="567" w:hanging="567"/>
        <w:jc w:val="both"/>
        <w:rPr>
          <w:rFonts w:cs="Arial"/>
          <w:b/>
          <w:lang w:eastAsia="en-GB"/>
        </w:rPr>
      </w:pPr>
      <w:r w:rsidRPr="00214913">
        <w:rPr>
          <w:rFonts w:cs="Arial"/>
          <w:lang w:eastAsia="en-GB"/>
        </w:rPr>
        <w:t>7.2</w:t>
      </w:r>
      <w:r w:rsidRPr="00214913">
        <w:rPr>
          <w:rFonts w:cs="Arial"/>
          <w:lang w:eastAsia="en-GB"/>
        </w:rPr>
        <w:tab/>
      </w:r>
      <w:r w:rsidRPr="00214913">
        <w:rPr>
          <w:rFonts w:cs="Arial"/>
          <w:b/>
          <w:lang w:eastAsia="en-GB"/>
        </w:rPr>
        <w:t>Confidentiality</w:t>
      </w:r>
    </w:p>
    <w:p w:rsidR="00876A07" w:rsidRPr="00214913" w:rsidRDefault="00876A07" w:rsidP="0008099C">
      <w:pPr>
        <w:autoSpaceDE w:val="0"/>
        <w:autoSpaceDN w:val="0"/>
        <w:adjustRightInd w:val="0"/>
        <w:ind w:left="567"/>
        <w:jc w:val="both"/>
        <w:rPr>
          <w:rFonts w:cs="Arial"/>
          <w:lang w:eastAsia="en-GB"/>
        </w:rPr>
      </w:pPr>
      <w:r w:rsidRPr="00214913">
        <w:rPr>
          <w:rFonts w:cs="Arial"/>
          <w:lang w:eastAsia="en-GB"/>
        </w:rPr>
        <w:lastRenderedPageBreak/>
        <w:t>All efforts will be made to protect an employee’s identity when they raise a concern and do not want their name to be disclosed; however</w:t>
      </w:r>
      <w:r w:rsidR="00E464BE" w:rsidRPr="00214913">
        <w:rPr>
          <w:rFonts w:cs="Arial"/>
          <w:lang w:eastAsia="en-GB"/>
        </w:rPr>
        <w:t>,</w:t>
      </w:r>
      <w:r w:rsidRPr="00214913">
        <w:rPr>
          <w:rFonts w:cs="Arial"/>
          <w:lang w:eastAsia="en-GB"/>
        </w:rPr>
        <w:t xml:space="preserve"> it must be appreciated that the investigation process may reveal the source of the information and a written statement by the employee may be required as part of the evidence, especially if the next step is a police investigation and prosecution.</w:t>
      </w:r>
    </w:p>
    <w:p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 xml:space="preserve">7.3 </w:t>
      </w:r>
      <w:r w:rsidRPr="00214913">
        <w:rPr>
          <w:rFonts w:cs="Arial"/>
          <w:lang w:eastAsia="en-GB"/>
        </w:rPr>
        <w:tab/>
      </w:r>
      <w:r w:rsidRPr="00214913">
        <w:rPr>
          <w:rFonts w:cs="Arial"/>
          <w:b/>
          <w:lang w:eastAsia="en-GB"/>
        </w:rPr>
        <w:t>Anonymous Allegations</w:t>
      </w:r>
    </w:p>
    <w:p w:rsidR="00876A07" w:rsidRPr="00214913" w:rsidRDefault="00B3626A" w:rsidP="004C694C">
      <w:pPr>
        <w:pStyle w:val="ListParagraph"/>
        <w:numPr>
          <w:ilvl w:val="0"/>
          <w:numId w:val="14"/>
        </w:numPr>
        <w:autoSpaceDE w:val="0"/>
        <w:autoSpaceDN w:val="0"/>
        <w:adjustRightInd w:val="0"/>
        <w:ind w:left="1134" w:hanging="357"/>
        <w:contextualSpacing w:val="0"/>
        <w:jc w:val="both"/>
        <w:rPr>
          <w:rFonts w:cs="Arial"/>
          <w:lang w:eastAsia="en-GB"/>
        </w:rPr>
      </w:pPr>
      <w:r w:rsidRPr="00214913">
        <w:rPr>
          <w:rFonts w:cs="Arial"/>
          <w:lang w:eastAsia="en-GB"/>
        </w:rPr>
        <w:t>The school</w:t>
      </w:r>
      <w:r w:rsidR="00876A07" w:rsidRPr="00214913">
        <w:rPr>
          <w:rFonts w:cs="Arial"/>
          <w:lang w:eastAsia="en-GB"/>
        </w:rPr>
        <w:t xml:space="preserve"> accepts that employees will raise genuine concerns that are based on factual evidence or direct observation. With this in mind, employees are encouraged to put their names to any allegation. Concerns expressed anonymously are much less powerful and far more difficult to investigate and prove, however, they will be considered at </w:t>
      </w:r>
      <w:r w:rsidRPr="00214913">
        <w:rPr>
          <w:rFonts w:cs="Arial"/>
          <w:lang w:eastAsia="en-GB"/>
        </w:rPr>
        <w:t>the schools’</w:t>
      </w:r>
      <w:r w:rsidR="00876A07" w:rsidRPr="00214913">
        <w:rPr>
          <w:rFonts w:cs="Arial"/>
          <w:lang w:eastAsia="en-GB"/>
        </w:rPr>
        <w:t xml:space="preserve"> discretion.</w:t>
      </w:r>
    </w:p>
    <w:p w:rsidR="00876A07" w:rsidRPr="00214913" w:rsidRDefault="00876A07" w:rsidP="004C694C">
      <w:pPr>
        <w:pStyle w:val="ListParagraph"/>
        <w:numPr>
          <w:ilvl w:val="0"/>
          <w:numId w:val="14"/>
        </w:numPr>
        <w:autoSpaceDE w:val="0"/>
        <w:autoSpaceDN w:val="0"/>
        <w:adjustRightInd w:val="0"/>
        <w:ind w:left="1134" w:hanging="357"/>
        <w:contextualSpacing w:val="0"/>
        <w:jc w:val="both"/>
        <w:rPr>
          <w:rFonts w:cs="Arial"/>
          <w:lang w:eastAsia="en-GB"/>
        </w:rPr>
      </w:pPr>
      <w:r w:rsidRPr="00214913">
        <w:rPr>
          <w:rFonts w:cs="Arial"/>
          <w:lang w:eastAsia="en-GB"/>
        </w:rPr>
        <w:t>In deciding whether to investigate an anonymous allegation, it will be necessary to consider the seriousness of the allegation, its validity and whether evidence can be obtained in order to proceed with an investigation. In making this consideration the factors to be taken into account would include:</w:t>
      </w:r>
    </w:p>
    <w:p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seriousness of the issues raised;</w:t>
      </w:r>
    </w:p>
    <w:p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credibility of the concern; and</w:t>
      </w:r>
    </w:p>
    <w:p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proofErr w:type="gramStart"/>
      <w:r w:rsidRPr="00214913">
        <w:rPr>
          <w:rFonts w:cs="Arial"/>
          <w:lang w:eastAsia="en-GB"/>
        </w:rPr>
        <w:t>the</w:t>
      </w:r>
      <w:proofErr w:type="gramEnd"/>
      <w:r w:rsidRPr="00214913">
        <w:rPr>
          <w:rFonts w:cs="Arial"/>
          <w:lang w:eastAsia="en-GB"/>
        </w:rPr>
        <w:t xml:space="preserve"> likelihood of confirming the allegation from other sources in the face of a denial from the accused person(s).</w:t>
      </w:r>
    </w:p>
    <w:p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7.4</w:t>
      </w:r>
      <w:r w:rsidRPr="00214913">
        <w:rPr>
          <w:rFonts w:cs="Arial"/>
          <w:lang w:eastAsia="en-GB"/>
        </w:rPr>
        <w:tab/>
      </w:r>
      <w:r w:rsidRPr="00214913">
        <w:rPr>
          <w:rFonts w:cs="Arial"/>
          <w:b/>
          <w:lang w:eastAsia="en-GB"/>
        </w:rPr>
        <w:t>Untrue Allegations</w:t>
      </w:r>
    </w:p>
    <w:p w:rsidR="00876A07" w:rsidRPr="00214913" w:rsidRDefault="00876A07" w:rsidP="004C694C">
      <w:pPr>
        <w:pStyle w:val="ListParagraph"/>
        <w:numPr>
          <w:ilvl w:val="0"/>
          <w:numId w:val="15"/>
        </w:numPr>
        <w:autoSpaceDE w:val="0"/>
        <w:autoSpaceDN w:val="0"/>
        <w:adjustRightInd w:val="0"/>
        <w:ind w:left="1134" w:hanging="357"/>
        <w:contextualSpacing w:val="0"/>
        <w:jc w:val="both"/>
        <w:rPr>
          <w:rFonts w:cs="Arial"/>
          <w:lang w:eastAsia="en-GB"/>
        </w:rPr>
      </w:pPr>
      <w:r w:rsidRPr="00214913">
        <w:rPr>
          <w:rFonts w:cs="Arial"/>
          <w:lang w:eastAsia="en-GB"/>
        </w:rPr>
        <w:t xml:space="preserve">If employees make an allegation without personal gain, which is based on evidence, observation or a series of unexplainable instances, but it is not confirmed by the investigation, no action will be taken against that employee who will be fully supported after the event. If, however, employees make malicious or vexatious allegations, disciplinary action may be taken. </w:t>
      </w:r>
    </w:p>
    <w:p w:rsidR="00876A07" w:rsidRPr="00214913" w:rsidRDefault="00876A07" w:rsidP="004C694C">
      <w:pPr>
        <w:pStyle w:val="ListParagraph"/>
        <w:numPr>
          <w:ilvl w:val="0"/>
          <w:numId w:val="15"/>
        </w:numPr>
        <w:autoSpaceDE w:val="0"/>
        <w:autoSpaceDN w:val="0"/>
        <w:adjustRightInd w:val="0"/>
        <w:ind w:left="1134" w:hanging="357"/>
        <w:contextualSpacing w:val="0"/>
        <w:jc w:val="both"/>
        <w:rPr>
          <w:rFonts w:cs="Arial"/>
          <w:lang w:eastAsia="en-GB"/>
        </w:rPr>
      </w:pPr>
      <w:r w:rsidRPr="00214913">
        <w:rPr>
          <w:rFonts w:cs="Arial"/>
          <w:lang w:eastAsia="en-GB"/>
        </w:rPr>
        <w:t xml:space="preserve">Equally, if malicious allegations are made against the employee, </w:t>
      </w:r>
      <w:r w:rsidR="00B3626A" w:rsidRPr="00214913">
        <w:rPr>
          <w:rFonts w:cs="Arial"/>
          <w:lang w:eastAsia="en-GB"/>
        </w:rPr>
        <w:t>the school</w:t>
      </w:r>
      <w:r w:rsidRPr="00214913">
        <w:rPr>
          <w:rFonts w:cs="Arial"/>
          <w:lang w:eastAsia="en-GB"/>
        </w:rPr>
        <w:t xml:space="preserve"> will ensure that the employee is fully supported and that appropriate disciplinary action is taken against the person making the malicious allegations.</w:t>
      </w:r>
    </w:p>
    <w:p w:rsidR="00876A07" w:rsidRPr="00214913" w:rsidRDefault="00876A07" w:rsidP="00876A07">
      <w:pPr>
        <w:autoSpaceDE w:val="0"/>
        <w:autoSpaceDN w:val="0"/>
        <w:adjustRightInd w:val="0"/>
        <w:ind w:left="567" w:hanging="567"/>
        <w:jc w:val="both"/>
        <w:rPr>
          <w:rFonts w:cs="Arial"/>
          <w:b/>
          <w:lang w:eastAsia="en-GB"/>
        </w:rPr>
      </w:pPr>
      <w:r w:rsidRPr="00214913">
        <w:rPr>
          <w:rFonts w:cs="Arial"/>
          <w:lang w:eastAsia="en-GB"/>
        </w:rPr>
        <w:t>7.5</w:t>
      </w:r>
      <w:r w:rsidRPr="00214913">
        <w:rPr>
          <w:rFonts w:cs="Arial"/>
          <w:lang w:eastAsia="en-GB"/>
        </w:rPr>
        <w:tab/>
      </w:r>
      <w:r w:rsidRPr="00214913">
        <w:rPr>
          <w:rFonts w:cs="Arial"/>
          <w:b/>
          <w:lang w:eastAsia="en-GB"/>
        </w:rPr>
        <w:t>Further Information for Employees</w:t>
      </w:r>
    </w:p>
    <w:p w:rsidR="00876A07" w:rsidRPr="00214913" w:rsidRDefault="00876A07" w:rsidP="00876A07">
      <w:pPr>
        <w:autoSpaceDE w:val="0"/>
        <w:autoSpaceDN w:val="0"/>
        <w:adjustRightInd w:val="0"/>
        <w:ind w:left="567"/>
        <w:jc w:val="both"/>
        <w:rPr>
          <w:rFonts w:cs="Arial"/>
          <w:szCs w:val="20"/>
        </w:rPr>
      </w:pPr>
      <w:r w:rsidRPr="00214913">
        <w:rPr>
          <w:rFonts w:cs="Arial"/>
          <w:szCs w:val="20"/>
        </w:rPr>
        <w:t>There may be circumstances when employees wish to seek independent advice before raising a concern internally. The charity Public Concern at Work (</w:t>
      </w:r>
      <w:proofErr w:type="spellStart"/>
      <w:r w:rsidRPr="00214913">
        <w:rPr>
          <w:rFonts w:cs="Arial"/>
          <w:szCs w:val="20"/>
        </w:rPr>
        <w:t>PCaW</w:t>
      </w:r>
      <w:proofErr w:type="spellEnd"/>
      <w:r w:rsidRPr="00214913">
        <w:rPr>
          <w:rFonts w:cs="Arial"/>
          <w:szCs w:val="20"/>
        </w:rPr>
        <w:t xml:space="preserve">) provides free confidential advice to workers who have concerns about wrongdoing in the workplace and can be found at </w:t>
      </w:r>
      <w:hyperlink r:id="rId18" w:history="1">
        <w:r w:rsidRPr="00214913">
          <w:rPr>
            <w:rStyle w:val="Hyperlink"/>
            <w:rFonts w:cs="Arial"/>
            <w:szCs w:val="20"/>
          </w:rPr>
          <w:t>www.pcaw.co.uk</w:t>
        </w:r>
      </w:hyperlink>
      <w:r w:rsidRPr="00214913">
        <w:rPr>
          <w:rFonts w:cs="Arial"/>
          <w:szCs w:val="20"/>
        </w:rPr>
        <w:t xml:space="preserve"> / </w:t>
      </w:r>
      <w:hyperlink r:id="rId19" w:history="1">
        <w:r w:rsidRPr="00214913">
          <w:rPr>
            <w:rStyle w:val="Hyperlink"/>
            <w:rFonts w:cs="Arial"/>
            <w:szCs w:val="20"/>
          </w:rPr>
          <w:t>whistle@pcaw.co.uk</w:t>
        </w:r>
      </w:hyperlink>
      <w:r w:rsidRPr="00214913">
        <w:rPr>
          <w:rFonts w:cs="Arial"/>
          <w:szCs w:val="20"/>
        </w:rPr>
        <w:t>.</w:t>
      </w:r>
    </w:p>
    <w:p w:rsidR="00876A07" w:rsidRPr="00214913" w:rsidRDefault="00876A07" w:rsidP="00B63D62">
      <w:pPr>
        <w:ind w:left="567" w:hanging="567"/>
        <w:jc w:val="both"/>
        <w:rPr>
          <w:rFonts w:cs="Arial"/>
          <w:szCs w:val="20"/>
        </w:rPr>
      </w:pPr>
    </w:p>
    <w:p w:rsidR="00B80F5A" w:rsidRPr="00214913" w:rsidRDefault="00B80F5A" w:rsidP="00B80F5A">
      <w:pPr>
        <w:pStyle w:val="NormalWeb"/>
        <w:spacing w:before="120" w:after="120" w:line="240" w:lineRule="auto"/>
        <w:jc w:val="both"/>
        <w:rPr>
          <w:sz w:val="16"/>
        </w:rPr>
        <w:sectPr w:rsidR="00B80F5A" w:rsidRPr="00214913" w:rsidSect="00942FF8">
          <w:headerReference w:type="first" r:id="rId20"/>
          <w:footerReference w:type="first" r:id="rId21"/>
          <w:pgSz w:w="12240" w:h="15840"/>
          <w:pgMar w:top="1134" w:right="1418" w:bottom="1134" w:left="1418" w:header="709" w:footer="709" w:gutter="0"/>
          <w:cols w:space="708"/>
          <w:titlePg/>
          <w:docGrid w:linePitch="360"/>
        </w:sectPr>
      </w:pPr>
    </w:p>
    <w:p w:rsidR="00DB7432" w:rsidRPr="00214913" w:rsidRDefault="00DB7432" w:rsidP="00DB7432">
      <w:pPr>
        <w:pStyle w:val="Header"/>
        <w:tabs>
          <w:tab w:val="clear" w:pos="4320"/>
          <w:tab w:val="clear" w:pos="8640"/>
        </w:tabs>
        <w:jc w:val="both"/>
        <w:rPr>
          <w:noProof/>
          <w:sz w:val="22"/>
          <w:lang w:eastAsia="en-GB"/>
        </w:rPr>
      </w:pPr>
      <w:r w:rsidRPr="00214913">
        <w:rPr>
          <w:noProof/>
          <w:sz w:val="22"/>
          <w:lang w:eastAsia="en-GB"/>
        </w:rPr>
        <w:lastRenderedPageBreak/>
        <w:t>Confidential Reporting Procedure - Internal Procedures Flowchart</w:t>
      </w:r>
    </w:p>
    <w:p w:rsidR="007110AC" w:rsidRPr="00214913" w:rsidRDefault="007110AC" w:rsidP="00DB7432">
      <w:pPr>
        <w:pStyle w:val="Header"/>
        <w:tabs>
          <w:tab w:val="clear" w:pos="4320"/>
          <w:tab w:val="clear" w:pos="8640"/>
        </w:tabs>
        <w:jc w:val="both"/>
        <w:rPr>
          <w:sz w:val="22"/>
        </w:rPr>
      </w:pPr>
    </w:p>
    <w:tbl>
      <w:tblPr>
        <w:tblStyle w:val="TableGrid"/>
        <w:tblW w:w="8090" w:type="dxa"/>
        <w:jc w:val="center"/>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43"/>
        <w:gridCol w:w="1178"/>
        <w:gridCol w:w="1241"/>
        <w:gridCol w:w="1369"/>
        <w:gridCol w:w="1501"/>
      </w:tblGrid>
      <w:tr w:rsidR="007110AC"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7110AC" w:rsidRPr="00214913" w:rsidRDefault="007110AC" w:rsidP="00485948">
            <w:pPr>
              <w:pStyle w:val="NormalWeb"/>
              <w:spacing w:before="120" w:after="120" w:line="240" w:lineRule="auto"/>
              <w:jc w:val="center"/>
              <w:rPr>
                <w:rFonts w:ascii="Arial" w:hAnsi="Arial" w:cs="Arial"/>
                <w:b/>
                <w:sz w:val="20"/>
                <w:szCs w:val="20"/>
              </w:rPr>
            </w:pPr>
            <w:r w:rsidRPr="00214913">
              <w:rPr>
                <w:rFonts w:ascii="Arial" w:hAnsi="Arial" w:cs="Arial"/>
                <w:b/>
                <w:sz w:val="20"/>
                <w:szCs w:val="20"/>
              </w:rPr>
              <w:t>Disclosure</w:t>
            </w:r>
          </w:p>
          <w:p w:rsidR="007110AC" w:rsidRPr="00214913" w:rsidRDefault="007110AC" w:rsidP="00D25BE2">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Contact </w:t>
            </w:r>
            <w:r w:rsidR="003110BE" w:rsidRPr="00214913">
              <w:rPr>
                <w:rFonts w:ascii="Arial" w:hAnsi="Arial" w:cs="Arial"/>
                <w:sz w:val="20"/>
                <w:szCs w:val="20"/>
              </w:rPr>
              <w:t xml:space="preserve">your immediate line manager or </w:t>
            </w:r>
            <w:proofErr w:type="spellStart"/>
            <w:r w:rsidR="003110BE" w:rsidRPr="00214913">
              <w:rPr>
                <w:rFonts w:ascii="Arial" w:hAnsi="Arial" w:cs="Arial"/>
                <w:sz w:val="20"/>
                <w:szCs w:val="20"/>
              </w:rPr>
              <w:t>headteacher</w:t>
            </w:r>
            <w:proofErr w:type="spellEnd"/>
            <w:r w:rsidR="003110BE" w:rsidRPr="00214913">
              <w:rPr>
                <w:rFonts w:ascii="Arial" w:hAnsi="Arial" w:cs="Arial"/>
                <w:sz w:val="20"/>
                <w:szCs w:val="20"/>
              </w:rPr>
              <w:t xml:space="preserve"> or Chair</w:t>
            </w:r>
          </w:p>
        </w:tc>
      </w:tr>
      <w:tr w:rsidR="00FD34A8" w:rsidRPr="00214913" w:rsidTr="00D25BE2">
        <w:trPr>
          <w:trHeight w:val="128"/>
          <w:jc w:val="center"/>
        </w:trPr>
        <w:tc>
          <w:tcPr>
            <w:tcW w:w="1458"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43"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693EC3">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6432" behindDoc="0" locked="0" layoutInCell="1" allowOverlap="1" wp14:anchorId="2DA84EBF" wp14:editId="2CE1C14A">
                      <wp:simplePos x="0" y="0"/>
                      <wp:positionH relativeFrom="column">
                        <wp:posOffset>641985</wp:posOffset>
                      </wp:positionH>
                      <wp:positionV relativeFrom="paragraph">
                        <wp:posOffset>6350</wp:posOffset>
                      </wp:positionV>
                      <wp:extent cx="0" cy="311150"/>
                      <wp:effectExtent l="60960" t="6350" r="53340" b="1587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50.55pt;margin-top:.5pt;width:0;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f1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">
                      <v:stroke endarrow="block"/>
                    </v:shape>
                  </w:pict>
                </mc:Fallback>
              </mc:AlternateContent>
            </w:r>
          </w:p>
        </w:tc>
        <w:tc>
          <w:tcPr>
            <w:tcW w:w="1241"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501"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r>
      <w:tr w:rsidR="00FD34A8" w:rsidRPr="00214913" w:rsidTr="00D25BE2">
        <w:trPr>
          <w:trHeight w:val="183"/>
          <w:jc w:val="center"/>
        </w:trPr>
        <w:tc>
          <w:tcPr>
            <w:tcW w:w="1458" w:type="dxa"/>
          </w:tcPr>
          <w:p w:rsidR="00FD34A8" w:rsidRPr="00214913" w:rsidRDefault="00FD34A8" w:rsidP="00693EC3">
            <w:pPr>
              <w:pStyle w:val="NormalWeb"/>
              <w:spacing w:after="0" w:line="240" w:lineRule="auto"/>
              <w:jc w:val="center"/>
              <w:rPr>
                <w:rFonts w:ascii="Arial" w:hAnsi="Arial" w:cs="Arial"/>
                <w:szCs w:val="20"/>
              </w:rPr>
            </w:pPr>
          </w:p>
        </w:tc>
        <w:tc>
          <w:tcPr>
            <w:tcW w:w="1343" w:type="dxa"/>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241"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Pr>
          <w:p w:rsidR="00FD34A8" w:rsidRPr="00214913" w:rsidRDefault="00FD34A8" w:rsidP="00693EC3">
            <w:pPr>
              <w:pStyle w:val="NormalWeb"/>
              <w:spacing w:after="0" w:line="240" w:lineRule="auto"/>
              <w:jc w:val="center"/>
              <w:rPr>
                <w:rFonts w:ascii="Arial" w:hAnsi="Arial" w:cs="Arial"/>
                <w:szCs w:val="20"/>
              </w:rPr>
            </w:pPr>
          </w:p>
        </w:tc>
        <w:tc>
          <w:tcPr>
            <w:tcW w:w="1501" w:type="dxa"/>
          </w:tcPr>
          <w:p w:rsidR="00FD34A8" w:rsidRPr="00214913" w:rsidRDefault="00FD34A8" w:rsidP="00693EC3">
            <w:pPr>
              <w:pStyle w:val="NormalWeb"/>
              <w:spacing w:after="0" w:line="240" w:lineRule="auto"/>
              <w:jc w:val="center"/>
              <w:rPr>
                <w:rFonts w:ascii="Arial" w:hAnsi="Arial" w:cs="Arial"/>
                <w:szCs w:val="20"/>
              </w:rPr>
            </w:pPr>
          </w:p>
        </w:tc>
      </w:tr>
      <w:tr w:rsidR="00FD34A8" w:rsidRPr="00214913" w:rsidTr="00D25BE2">
        <w:trPr>
          <w:trHeight w:val="468"/>
          <w:jc w:val="center"/>
        </w:trPr>
        <w:tc>
          <w:tcPr>
            <w:tcW w:w="1458" w:type="dxa"/>
          </w:tcPr>
          <w:p w:rsidR="00FD34A8" w:rsidRPr="00214913" w:rsidRDefault="00FD34A8" w:rsidP="00485948">
            <w:pPr>
              <w:pStyle w:val="NormalWeb"/>
              <w:spacing w:before="120" w:after="120" w:line="240" w:lineRule="auto"/>
              <w:jc w:val="center"/>
              <w:rPr>
                <w:rFonts w:ascii="Arial" w:hAnsi="Arial" w:cs="Arial"/>
                <w:sz w:val="20"/>
                <w:szCs w:val="20"/>
              </w:rPr>
            </w:pPr>
          </w:p>
        </w:tc>
        <w:tc>
          <w:tcPr>
            <w:tcW w:w="1343" w:type="dxa"/>
            <w:tcBorders>
              <w:left w:val="nil"/>
              <w:right w:val="single" w:sz="4" w:space="0" w:color="auto"/>
            </w:tcBorders>
          </w:tcPr>
          <w:p w:rsidR="00FD34A8" w:rsidRPr="00214913" w:rsidRDefault="00FD34A8" w:rsidP="00784FF1">
            <w:pPr>
              <w:pStyle w:val="NormalWeb"/>
              <w:spacing w:before="120" w:after="120" w:line="240" w:lineRule="auto"/>
              <w:jc w:val="center"/>
              <w:rPr>
                <w:rFonts w:ascii="Arial" w:hAnsi="Arial" w:cs="Arial"/>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FD34A8" w:rsidRPr="00214913" w:rsidRDefault="00FD34A8" w:rsidP="00784FF1">
            <w:pPr>
              <w:pStyle w:val="NormalWeb"/>
              <w:spacing w:before="120" w:after="120" w:line="240" w:lineRule="auto"/>
              <w:jc w:val="center"/>
              <w:rPr>
                <w:rFonts w:ascii="Arial" w:hAnsi="Arial" w:cs="Arial"/>
                <w:b/>
                <w:sz w:val="20"/>
                <w:szCs w:val="20"/>
              </w:rPr>
            </w:pPr>
            <w:r w:rsidRPr="00214913">
              <w:rPr>
                <w:rFonts w:ascii="Arial" w:hAnsi="Arial" w:cs="Arial"/>
                <w:b/>
                <w:sz w:val="20"/>
                <w:szCs w:val="20"/>
              </w:rPr>
              <w:t>Initial Interview</w:t>
            </w:r>
          </w:p>
        </w:tc>
        <w:tc>
          <w:tcPr>
            <w:tcW w:w="1369" w:type="dxa"/>
            <w:tcBorders>
              <w:left w:val="single" w:sz="4" w:space="0" w:color="auto"/>
            </w:tcBorders>
          </w:tcPr>
          <w:p w:rsidR="00FD34A8" w:rsidRPr="00214913" w:rsidRDefault="00FD34A8" w:rsidP="00784FF1">
            <w:pPr>
              <w:pStyle w:val="NormalWeb"/>
              <w:spacing w:before="120" w:after="120" w:line="240" w:lineRule="auto"/>
              <w:jc w:val="center"/>
              <w:rPr>
                <w:rFonts w:ascii="Arial" w:hAnsi="Arial" w:cs="Arial"/>
                <w:sz w:val="20"/>
                <w:szCs w:val="20"/>
              </w:rPr>
            </w:pPr>
          </w:p>
        </w:tc>
        <w:tc>
          <w:tcPr>
            <w:tcW w:w="1501" w:type="dxa"/>
          </w:tcPr>
          <w:p w:rsidR="00FD34A8" w:rsidRPr="00214913" w:rsidRDefault="00FD34A8" w:rsidP="00784FF1">
            <w:pPr>
              <w:pStyle w:val="NormalWeb"/>
              <w:spacing w:before="120" w:after="120" w:line="240" w:lineRule="auto"/>
              <w:jc w:val="center"/>
              <w:rPr>
                <w:rFonts w:ascii="Arial" w:hAnsi="Arial" w:cs="Arial"/>
                <w:sz w:val="20"/>
                <w:szCs w:val="20"/>
              </w:rPr>
            </w:pPr>
          </w:p>
        </w:tc>
      </w:tr>
      <w:tr w:rsidR="00FD34A8" w:rsidRPr="00214913" w:rsidTr="00D25BE2">
        <w:trPr>
          <w:trHeight w:val="169"/>
          <w:jc w:val="center"/>
        </w:trPr>
        <w:tc>
          <w:tcPr>
            <w:tcW w:w="1458" w:type="dxa"/>
          </w:tcPr>
          <w:p w:rsidR="00FD34A8" w:rsidRPr="00214913" w:rsidRDefault="00FD34A8" w:rsidP="00693EC3">
            <w:pPr>
              <w:pStyle w:val="NormalWeb"/>
              <w:spacing w:after="0" w:line="240" w:lineRule="auto"/>
              <w:jc w:val="center"/>
              <w:rPr>
                <w:rFonts w:ascii="Arial" w:hAnsi="Arial" w:cs="Arial"/>
                <w:szCs w:val="20"/>
              </w:rPr>
            </w:pPr>
          </w:p>
        </w:tc>
        <w:tc>
          <w:tcPr>
            <w:tcW w:w="1343" w:type="dxa"/>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693EC3">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7456" behindDoc="0" locked="0" layoutInCell="1" allowOverlap="1" wp14:anchorId="6BC10DCB" wp14:editId="683B23BF">
                      <wp:simplePos x="0" y="0"/>
                      <wp:positionH relativeFrom="column">
                        <wp:posOffset>641985</wp:posOffset>
                      </wp:positionH>
                      <wp:positionV relativeFrom="paragraph">
                        <wp:posOffset>11430</wp:posOffset>
                      </wp:positionV>
                      <wp:extent cx="0" cy="311150"/>
                      <wp:effectExtent l="60960" t="11430" r="53340" b="2032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0.55pt;margin-top:.9pt;width:0;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kz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LwM/g3EFuFVqZ0OH9KSezZOm3xxSuuqIann0fjkbCM5CRPImJGycgSr74ZNm4EOg&#10;QCTr1Ng+pAQa0CnO5HybCT95RMdDCqd3WZbN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">
                      <v:stroke endarrow="block"/>
                    </v:shape>
                  </w:pict>
                </mc:Fallback>
              </mc:AlternateContent>
            </w:r>
          </w:p>
        </w:tc>
        <w:tc>
          <w:tcPr>
            <w:tcW w:w="1241"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Pr>
          <w:p w:rsidR="00FD34A8" w:rsidRPr="00214913" w:rsidRDefault="00FD34A8" w:rsidP="00693EC3">
            <w:pPr>
              <w:pStyle w:val="NormalWeb"/>
              <w:spacing w:after="0" w:line="240" w:lineRule="auto"/>
              <w:jc w:val="center"/>
              <w:rPr>
                <w:rFonts w:ascii="Arial" w:hAnsi="Arial" w:cs="Arial"/>
                <w:szCs w:val="20"/>
              </w:rPr>
            </w:pPr>
          </w:p>
        </w:tc>
        <w:tc>
          <w:tcPr>
            <w:tcW w:w="1501" w:type="dxa"/>
          </w:tcPr>
          <w:p w:rsidR="00FD34A8" w:rsidRPr="00214913" w:rsidRDefault="00FD34A8" w:rsidP="00693EC3">
            <w:pPr>
              <w:pStyle w:val="NormalWeb"/>
              <w:spacing w:after="0" w:line="240" w:lineRule="auto"/>
              <w:jc w:val="center"/>
              <w:rPr>
                <w:rFonts w:ascii="Arial" w:hAnsi="Arial" w:cs="Arial"/>
                <w:szCs w:val="20"/>
              </w:rPr>
            </w:pPr>
          </w:p>
        </w:tc>
      </w:tr>
      <w:tr w:rsidR="00FD34A8" w:rsidRPr="00214913" w:rsidTr="00D25BE2">
        <w:trPr>
          <w:trHeight w:val="84"/>
          <w:jc w:val="center"/>
        </w:trPr>
        <w:tc>
          <w:tcPr>
            <w:tcW w:w="1458" w:type="dxa"/>
          </w:tcPr>
          <w:p w:rsidR="00FD34A8" w:rsidRPr="00214913" w:rsidRDefault="00FD34A8" w:rsidP="00693EC3">
            <w:pPr>
              <w:pStyle w:val="NormalWeb"/>
              <w:spacing w:after="0" w:line="240" w:lineRule="auto"/>
              <w:jc w:val="center"/>
              <w:rPr>
                <w:rFonts w:ascii="Arial" w:hAnsi="Arial" w:cs="Arial"/>
                <w:szCs w:val="20"/>
              </w:rPr>
            </w:pPr>
          </w:p>
        </w:tc>
        <w:tc>
          <w:tcPr>
            <w:tcW w:w="1343"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241"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501" w:type="dxa"/>
          </w:tcPr>
          <w:p w:rsidR="00FD34A8" w:rsidRPr="00214913" w:rsidRDefault="00FD34A8" w:rsidP="00693EC3">
            <w:pPr>
              <w:pStyle w:val="NormalWeb"/>
              <w:spacing w:after="0" w:line="240" w:lineRule="auto"/>
              <w:jc w:val="center"/>
              <w:rPr>
                <w:rFonts w:ascii="Arial" w:hAnsi="Arial" w:cs="Arial"/>
                <w:szCs w:val="20"/>
              </w:rPr>
            </w:pPr>
          </w:p>
        </w:tc>
      </w:tr>
      <w:tr w:rsidR="00056066" w:rsidRPr="00214913" w:rsidTr="00D25BE2">
        <w:trPr>
          <w:trHeight w:val="468"/>
          <w:jc w:val="center"/>
        </w:trPr>
        <w:tc>
          <w:tcPr>
            <w:tcW w:w="1458" w:type="dxa"/>
            <w:tcBorders>
              <w:right w:val="single" w:sz="4" w:space="0" w:color="auto"/>
            </w:tcBorders>
          </w:tcPr>
          <w:p w:rsidR="00056066" w:rsidRPr="00214913" w:rsidRDefault="00056066" w:rsidP="00784FF1">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 </w:t>
            </w:r>
          </w:p>
        </w:tc>
        <w:tc>
          <w:tcPr>
            <w:tcW w:w="5131" w:type="dxa"/>
            <w:gridSpan w:val="4"/>
            <w:tcBorders>
              <w:top w:val="single" w:sz="4" w:space="0" w:color="auto"/>
              <w:left w:val="single" w:sz="4" w:space="0" w:color="auto"/>
              <w:bottom w:val="single" w:sz="4" w:space="0" w:color="auto"/>
              <w:right w:val="single" w:sz="4" w:space="0" w:color="auto"/>
            </w:tcBorders>
          </w:tcPr>
          <w:p w:rsidR="007110AC" w:rsidRPr="00214913" w:rsidRDefault="00056066" w:rsidP="0056498B">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Investigation </w:t>
            </w:r>
          </w:p>
          <w:p w:rsidR="00056066" w:rsidRPr="00214913" w:rsidRDefault="00056066" w:rsidP="003110BE">
            <w:pPr>
              <w:pStyle w:val="NormalWeb"/>
              <w:spacing w:before="120" w:after="120" w:line="240" w:lineRule="auto"/>
              <w:rPr>
                <w:rFonts w:ascii="Arial" w:hAnsi="Arial" w:cs="Arial"/>
                <w:sz w:val="20"/>
                <w:szCs w:val="20"/>
              </w:rPr>
            </w:pPr>
          </w:p>
        </w:tc>
        <w:tc>
          <w:tcPr>
            <w:tcW w:w="1501" w:type="dxa"/>
            <w:tcBorders>
              <w:left w:val="single" w:sz="4" w:space="0" w:color="auto"/>
            </w:tcBorders>
          </w:tcPr>
          <w:p w:rsidR="00056066" w:rsidRPr="00214913" w:rsidRDefault="00056066" w:rsidP="0056498B">
            <w:pPr>
              <w:pStyle w:val="NormalWeb"/>
              <w:spacing w:before="120" w:after="120" w:line="240" w:lineRule="auto"/>
              <w:jc w:val="center"/>
              <w:rPr>
                <w:rFonts w:ascii="Arial" w:hAnsi="Arial" w:cs="Arial"/>
                <w:sz w:val="20"/>
                <w:szCs w:val="20"/>
              </w:rPr>
            </w:pPr>
          </w:p>
        </w:tc>
      </w:tr>
      <w:tr w:rsidR="00FD34A8" w:rsidRPr="00214913" w:rsidTr="00D25BE2">
        <w:trPr>
          <w:trHeight w:val="198"/>
          <w:jc w:val="center"/>
        </w:trPr>
        <w:tc>
          <w:tcPr>
            <w:tcW w:w="1458" w:type="dxa"/>
          </w:tcPr>
          <w:p w:rsidR="00FD34A8" w:rsidRPr="00214913" w:rsidRDefault="00FD34A8"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8480" behindDoc="0" locked="0" layoutInCell="1" allowOverlap="1" wp14:anchorId="3FD75218" wp14:editId="42753849">
                      <wp:simplePos x="0" y="0"/>
                      <wp:positionH relativeFrom="column">
                        <wp:posOffset>641985</wp:posOffset>
                      </wp:positionH>
                      <wp:positionV relativeFrom="paragraph">
                        <wp:posOffset>6985</wp:posOffset>
                      </wp:positionV>
                      <wp:extent cx="0" cy="311150"/>
                      <wp:effectExtent l="60960" t="6985" r="53340" b="1524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50.55pt;margin-top:.55pt;width:0;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HaMwIAAF0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">
                      <v:stroke endarrow="block"/>
                    </v:shape>
                  </w:pict>
                </mc:Fallback>
              </mc:AlternateContent>
            </w:r>
          </w:p>
        </w:tc>
        <w:tc>
          <w:tcPr>
            <w:tcW w:w="1241"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69"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501" w:type="dxa"/>
          </w:tcPr>
          <w:p w:rsidR="00FD34A8" w:rsidRPr="00214913" w:rsidRDefault="00FD34A8" w:rsidP="00056066">
            <w:pPr>
              <w:pStyle w:val="NormalWeb"/>
              <w:spacing w:after="0" w:line="240" w:lineRule="auto"/>
              <w:jc w:val="center"/>
              <w:rPr>
                <w:rFonts w:ascii="Arial" w:hAnsi="Arial" w:cs="Arial"/>
                <w:szCs w:val="20"/>
              </w:rPr>
            </w:pPr>
          </w:p>
        </w:tc>
      </w:tr>
      <w:tr w:rsidR="00FD34A8" w:rsidRPr="00214913" w:rsidTr="00D25BE2">
        <w:trPr>
          <w:trHeight w:val="80"/>
          <w:jc w:val="center"/>
        </w:trPr>
        <w:tc>
          <w:tcPr>
            <w:tcW w:w="1458"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178"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241"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69"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501"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r>
      <w:tr w:rsidR="00FD34A8"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FD34A8" w:rsidRPr="00214913" w:rsidRDefault="007110AC" w:rsidP="00056066">
            <w:pPr>
              <w:pStyle w:val="NormalWeb"/>
              <w:spacing w:before="120" w:after="120" w:line="240" w:lineRule="auto"/>
              <w:jc w:val="center"/>
              <w:rPr>
                <w:rFonts w:ascii="Arial" w:hAnsi="Arial" w:cs="Arial"/>
                <w:b/>
                <w:sz w:val="20"/>
                <w:szCs w:val="20"/>
              </w:rPr>
            </w:pPr>
            <w:r w:rsidRPr="00214913">
              <w:rPr>
                <w:rFonts w:ascii="Arial" w:hAnsi="Arial" w:cs="Arial"/>
                <w:b/>
                <w:sz w:val="20"/>
                <w:szCs w:val="20"/>
              </w:rPr>
              <w:t>Action</w:t>
            </w:r>
          </w:p>
          <w:p w:rsidR="00FD34A8" w:rsidRPr="00214913" w:rsidRDefault="00326406" w:rsidP="00326406">
            <w:pPr>
              <w:pStyle w:val="NormalWeb"/>
              <w:numPr>
                <w:ilvl w:val="0"/>
                <w:numId w:val="19"/>
              </w:numPr>
              <w:spacing w:before="120" w:after="120" w:line="240" w:lineRule="auto"/>
              <w:ind w:left="972" w:hanging="218"/>
              <w:jc w:val="both"/>
              <w:rPr>
                <w:rFonts w:ascii="Arial" w:hAnsi="Arial" w:cs="Arial"/>
                <w:sz w:val="20"/>
                <w:szCs w:val="20"/>
              </w:rPr>
            </w:pPr>
            <w:r w:rsidRPr="00214913">
              <w:rPr>
                <w:rFonts w:ascii="Arial" w:hAnsi="Arial" w:cs="Arial"/>
                <w:sz w:val="20"/>
                <w:szCs w:val="20"/>
              </w:rPr>
              <w:t>N</w:t>
            </w:r>
            <w:r w:rsidR="00FD34A8" w:rsidRPr="00214913">
              <w:rPr>
                <w:rFonts w:ascii="Arial" w:hAnsi="Arial" w:cs="Arial"/>
                <w:sz w:val="20"/>
                <w:szCs w:val="20"/>
              </w:rPr>
              <w:t>o substance to the allegation - no action taken</w:t>
            </w:r>
          </w:p>
          <w:p w:rsidR="00FD34A8" w:rsidRPr="00214913" w:rsidRDefault="00326406" w:rsidP="00326406">
            <w:pPr>
              <w:pStyle w:val="NormalWeb"/>
              <w:numPr>
                <w:ilvl w:val="0"/>
                <w:numId w:val="19"/>
              </w:numPr>
              <w:spacing w:before="120" w:after="120" w:line="240" w:lineRule="auto"/>
              <w:ind w:left="972" w:hanging="218"/>
              <w:jc w:val="both"/>
              <w:rPr>
                <w:rFonts w:ascii="Arial" w:hAnsi="Arial" w:cs="Arial"/>
                <w:sz w:val="20"/>
                <w:szCs w:val="20"/>
              </w:rPr>
            </w:pPr>
            <w:r w:rsidRPr="00214913">
              <w:rPr>
                <w:rFonts w:ascii="Arial" w:hAnsi="Arial" w:cs="Arial"/>
                <w:sz w:val="20"/>
                <w:szCs w:val="20"/>
              </w:rPr>
              <w:t>W</w:t>
            </w:r>
            <w:r w:rsidR="00FD34A8" w:rsidRPr="00214913">
              <w:rPr>
                <w:rFonts w:ascii="Arial" w:hAnsi="Arial" w:cs="Arial"/>
                <w:sz w:val="20"/>
                <w:szCs w:val="20"/>
              </w:rPr>
              <w:t>eak practice identified - referred to Line Manager</w:t>
            </w:r>
          </w:p>
          <w:p w:rsidR="00FD34A8" w:rsidRPr="00214913" w:rsidRDefault="00906402"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noProof/>
                <w:sz w:val="20"/>
                <w:szCs w:val="20"/>
              </w:rPr>
              <mc:AlternateContent>
                <mc:Choice Requires="wps">
                  <w:drawing>
                    <wp:anchor distT="0" distB="0" distL="114300" distR="114300" simplePos="0" relativeHeight="251673600" behindDoc="0" locked="0" layoutInCell="1" allowOverlap="1" wp14:anchorId="25FD32FF" wp14:editId="7D9A1861">
                      <wp:simplePos x="0" y="0"/>
                      <wp:positionH relativeFrom="column">
                        <wp:posOffset>4747895</wp:posOffset>
                      </wp:positionH>
                      <wp:positionV relativeFrom="paragraph">
                        <wp:posOffset>179969</wp:posOffset>
                      </wp:positionV>
                      <wp:extent cx="484505" cy="0"/>
                      <wp:effectExtent l="38100" t="76200" r="0" b="9525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373.85pt;margin-top:14.15pt;width:38.15pt;height: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">
                      <v:stroke endarrow="block"/>
                    </v:shape>
                  </w:pict>
                </mc:Fallback>
              </mc:AlternateContent>
            </w:r>
            <w:r w:rsidR="00326406" w:rsidRPr="00214913">
              <w:rPr>
                <w:rFonts w:ascii="Arial" w:hAnsi="Arial" w:cs="Arial"/>
                <w:sz w:val="20"/>
                <w:szCs w:val="20"/>
              </w:rPr>
              <w:t>A</w:t>
            </w:r>
            <w:r w:rsidR="00FD34A8" w:rsidRPr="00214913">
              <w:rPr>
                <w:rFonts w:ascii="Arial" w:hAnsi="Arial" w:cs="Arial"/>
                <w:sz w:val="20"/>
                <w:szCs w:val="20"/>
              </w:rPr>
              <w:t xml:space="preserve">llegation </w:t>
            </w:r>
            <w:r w:rsidR="007110AC" w:rsidRPr="00214913">
              <w:rPr>
                <w:rFonts w:ascii="Arial" w:hAnsi="Arial" w:cs="Arial"/>
                <w:sz w:val="20"/>
                <w:szCs w:val="20"/>
              </w:rPr>
              <w:t xml:space="preserve">upheld </w:t>
            </w:r>
            <w:r w:rsidR="00FD34A8" w:rsidRPr="00214913">
              <w:rPr>
                <w:rFonts w:ascii="Arial" w:hAnsi="Arial" w:cs="Arial"/>
                <w:sz w:val="20"/>
                <w:szCs w:val="20"/>
              </w:rPr>
              <w:t>- instigation of relevant Policy</w:t>
            </w:r>
          </w:p>
          <w:p w:rsidR="00FD34A8" w:rsidRPr="00214913" w:rsidRDefault="00326406"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sz w:val="20"/>
                <w:szCs w:val="20"/>
              </w:rPr>
              <w:t>A</w:t>
            </w:r>
            <w:r w:rsidR="007110AC" w:rsidRPr="00214913">
              <w:rPr>
                <w:rFonts w:ascii="Arial" w:hAnsi="Arial" w:cs="Arial"/>
                <w:sz w:val="20"/>
                <w:szCs w:val="20"/>
              </w:rPr>
              <w:t xml:space="preserve">llegation upheld - </w:t>
            </w:r>
            <w:r w:rsidR="00FD34A8" w:rsidRPr="00214913">
              <w:rPr>
                <w:rFonts w:ascii="Arial" w:hAnsi="Arial" w:cs="Arial"/>
                <w:sz w:val="20"/>
                <w:szCs w:val="20"/>
              </w:rPr>
              <w:t>potential criminal offence referred to the police</w:t>
            </w:r>
          </w:p>
          <w:p w:rsidR="00FD34A8" w:rsidRPr="00214913" w:rsidRDefault="00326406"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sz w:val="20"/>
                <w:szCs w:val="20"/>
              </w:rPr>
              <w:t>V</w:t>
            </w:r>
            <w:r w:rsidR="00FD34A8" w:rsidRPr="00214913">
              <w:rPr>
                <w:rFonts w:ascii="Arial" w:hAnsi="Arial" w:cs="Arial"/>
                <w:sz w:val="20"/>
                <w:szCs w:val="20"/>
              </w:rPr>
              <w:t>exatious or malicious allegation - instigation of relevant Policy</w:t>
            </w:r>
          </w:p>
        </w:tc>
      </w:tr>
      <w:tr w:rsidR="00056066" w:rsidRPr="00214913" w:rsidTr="00D25BE2">
        <w:trPr>
          <w:trHeight w:val="211"/>
          <w:jc w:val="center"/>
        </w:trPr>
        <w:tc>
          <w:tcPr>
            <w:tcW w:w="1458"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2419" w:type="dxa"/>
            <w:gridSpan w:val="2"/>
            <w:tcBorders>
              <w:top w:val="single" w:sz="4" w:space="0" w:color="auto"/>
            </w:tcBorders>
          </w:tcPr>
          <w:p w:rsidR="00056066"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9504" behindDoc="0" locked="0" layoutInCell="1" allowOverlap="1" wp14:anchorId="1BA646D7" wp14:editId="54F8547C">
                      <wp:simplePos x="0" y="0"/>
                      <wp:positionH relativeFrom="column">
                        <wp:posOffset>641985</wp:posOffset>
                      </wp:positionH>
                      <wp:positionV relativeFrom="paragraph">
                        <wp:posOffset>5715</wp:posOffset>
                      </wp:positionV>
                      <wp:extent cx="0" cy="311150"/>
                      <wp:effectExtent l="60960" t="5715" r="53340" b="1651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0.55pt;margin-top:.45pt;width:0;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ERMw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">
                      <v:stroke endarrow="block"/>
                    </v:shape>
                  </w:pict>
                </mc:Fallback>
              </mc:AlternateContent>
            </w:r>
          </w:p>
        </w:tc>
        <w:tc>
          <w:tcPr>
            <w:tcW w:w="1369"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501"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r>
      <w:tr w:rsidR="007110AC" w:rsidRPr="00214913" w:rsidTr="00D25BE2">
        <w:trPr>
          <w:trHeight w:val="211"/>
          <w:jc w:val="center"/>
        </w:trPr>
        <w:tc>
          <w:tcPr>
            <w:tcW w:w="1458" w:type="dxa"/>
          </w:tcPr>
          <w:p w:rsidR="007110AC" w:rsidRPr="00214913" w:rsidRDefault="007110AC"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2419" w:type="dxa"/>
            <w:gridSpan w:val="2"/>
            <w:tcBorders>
              <w:bottom w:val="single" w:sz="4" w:space="0" w:color="auto"/>
            </w:tcBorders>
          </w:tcPr>
          <w:p w:rsidR="007110AC" w:rsidRPr="00214913" w:rsidRDefault="003D196C" w:rsidP="00056066">
            <w:pPr>
              <w:pStyle w:val="NormalWeb"/>
              <w:spacing w:after="0" w:line="240" w:lineRule="auto"/>
              <w:jc w:val="center"/>
              <w:rPr>
                <w:rFonts w:ascii="Arial" w:hAnsi="Arial" w:cs="Arial"/>
                <w:noProof/>
                <w:szCs w:val="20"/>
              </w:rPr>
            </w:pPr>
            <w:r w:rsidRPr="00214913">
              <w:rPr>
                <w:rFonts w:ascii="Arial" w:hAnsi="Arial" w:cs="Arial"/>
                <w:noProof/>
                <w:sz w:val="20"/>
                <w:szCs w:val="20"/>
              </w:rPr>
              <mc:AlternateContent>
                <mc:Choice Requires="wps">
                  <w:drawing>
                    <wp:anchor distT="0" distB="0" distL="114300" distR="114300" simplePos="0" relativeHeight="251672576" behindDoc="0" locked="0" layoutInCell="1" allowOverlap="1" wp14:anchorId="55CE0398" wp14:editId="5B6CC34C">
                      <wp:simplePos x="0" y="0"/>
                      <wp:positionH relativeFrom="column">
                        <wp:posOffset>130810</wp:posOffset>
                      </wp:positionH>
                      <wp:positionV relativeFrom="paragraph">
                        <wp:posOffset>169916</wp:posOffset>
                      </wp:positionV>
                      <wp:extent cx="4169410" cy="2476500"/>
                      <wp:effectExtent l="8255" t="0" r="10795" b="31559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69410" cy="2476500"/>
                              </a:xfrm>
                              <a:prstGeom prst="bentConnector3">
                                <a:avLst>
                                  <a:gd name="adj1" fmla="val -66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26" type="#_x0000_t34" style="position:absolute;margin-left:10.3pt;margin-top:13.4pt;width:328.3pt;height:195pt;rotation:9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" adj="-1437"/>
                  </w:pict>
                </mc:Fallback>
              </mc:AlternateContent>
            </w:r>
          </w:p>
        </w:tc>
        <w:tc>
          <w:tcPr>
            <w:tcW w:w="1369" w:type="dxa"/>
            <w:tcBorders>
              <w:bottom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1501" w:type="dxa"/>
          </w:tcPr>
          <w:p w:rsidR="007110AC" w:rsidRPr="00214913" w:rsidRDefault="007110AC" w:rsidP="00056066">
            <w:pPr>
              <w:pStyle w:val="NormalWeb"/>
              <w:spacing w:after="0" w:line="240" w:lineRule="auto"/>
              <w:jc w:val="center"/>
              <w:rPr>
                <w:rFonts w:ascii="Arial" w:hAnsi="Arial" w:cs="Arial"/>
                <w:szCs w:val="20"/>
              </w:rPr>
            </w:pPr>
          </w:p>
        </w:tc>
      </w:tr>
      <w:tr w:rsidR="007110AC" w:rsidRPr="00214913" w:rsidTr="00D25BE2">
        <w:trPr>
          <w:trHeight w:val="211"/>
          <w:jc w:val="center"/>
        </w:trPr>
        <w:tc>
          <w:tcPr>
            <w:tcW w:w="1458" w:type="dxa"/>
            <w:tcBorders>
              <w:right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5131" w:type="dxa"/>
            <w:gridSpan w:val="4"/>
            <w:tcBorders>
              <w:top w:val="single" w:sz="4" w:space="0" w:color="auto"/>
              <w:left w:val="single" w:sz="4" w:space="0" w:color="auto"/>
              <w:bottom w:val="single" w:sz="4" w:space="0" w:color="auto"/>
              <w:right w:val="single" w:sz="4" w:space="0" w:color="auto"/>
            </w:tcBorders>
          </w:tcPr>
          <w:p w:rsidR="007110AC" w:rsidRPr="00214913" w:rsidRDefault="007110AC" w:rsidP="007110AC">
            <w:pPr>
              <w:pStyle w:val="NormalWeb"/>
              <w:spacing w:before="120" w:after="120" w:line="240" w:lineRule="auto"/>
              <w:jc w:val="center"/>
              <w:rPr>
                <w:rFonts w:ascii="Arial" w:hAnsi="Arial" w:cs="Arial"/>
                <w:b/>
                <w:noProof/>
                <w:sz w:val="20"/>
                <w:szCs w:val="20"/>
              </w:rPr>
            </w:pPr>
            <w:r w:rsidRPr="00214913">
              <w:rPr>
                <w:rFonts w:ascii="Arial" w:hAnsi="Arial" w:cs="Arial"/>
                <w:b/>
                <w:noProof/>
                <w:sz w:val="20"/>
                <w:szCs w:val="20"/>
              </w:rPr>
              <w:t>Response</w:t>
            </w:r>
          </w:p>
          <w:p w:rsidR="007110AC" w:rsidRPr="00214913" w:rsidRDefault="007110AC" w:rsidP="00D25BE2">
            <w:pPr>
              <w:pStyle w:val="NormalWeb"/>
              <w:spacing w:before="120" w:after="120" w:line="240" w:lineRule="auto"/>
              <w:jc w:val="center"/>
              <w:rPr>
                <w:rFonts w:ascii="Arial" w:hAnsi="Arial" w:cs="Arial"/>
                <w:szCs w:val="20"/>
              </w:rPr>
            </w:pPr>
            <w:r w:rsidRPr="00214913">
              <w:rPr>
                <w:rFonts w:ascii="Arial" w:hAnsi="Arial" w:cs="Arial"/>
                <w:noProof/>
                <w:sz w:val="20"/>
                <w:szCs w:val="20"/>
              </w:rPr>
              <w:t xml:space="preserve">From the </w:t>
            </w:r>
            <w:r w:rsidR="00D25BE2" w:rsidRPr="00214913">
              <w:rPr>
                <w:rFonts w:ascii="Arial" w:hAnsi="Arial" w:cs="Arial"/>
                <w:noProof/>
                <w:sz w:val="20"/>
                <w:szCs w:val="20"/>
              </w:rPr>
              <w:t>C</w:t>
            </w:r>
            <w:r w:rsidR="003110BE" w:rsidRPr="00214913">
              <w:rPr>
                <w:rFonts w:ascii="Arial" w:hAnsi="Arial" w:cs="Arial"/>
                <w:noProof/>
                <w:sz w:val="20"/>
                <w:szCs w:val="20"/>
              </w:rPr>
              <w:t>hair or Vice Chair</w:t>
            </w:r>
          </w:p>
        </w:tc>
        <w:tc>
          <w:tcPr>
            <w:tcW w:w="1501" w:type="dxa"/>
            <w:tcBorders>
              <w:left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r>
      <w:tr w:rsidR="007110AC" w:rsidRPr="00214913" w:rsidTr="00D25BE2">
        <w:trPr>
          <w:trHeight w:val="211"/>
          <w:jc w:val="center"/>
        </w:trPr>
        <w:tc>
          <w:tcPr>
            <w:tcW w:w="1458" w:type="dxa"/>
          </w:tcPr>
          <w:p w:rsidR="007110AC" w:rsidRPr="00214913" w:rsidRDefault="007110AC"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2419" w:type="dxa"/>
            <w:gridSpan w:val="2"/>
            <w:tcBorders>
              <w:top w:val="single" w:sz="4" w:space="0" w:color="auto"/>
            </w:tcBorders>
          </w:tcPr>
          <w:p w:rsidR="007110AC" w:rsidRPr="00214913" w:rsidRDefault="008976D0" w:rsidP="00056066">
            <w:pPr>
              <w:pStyle w:val="NormalWeb"/>
              <w:spacing w:after="0" w:line="240" w:lineRule="auto"/>
              <w:jc w:val="center"/>
              <w:rPr>
                <w:rFonts w:ascii="Arial" w:hAnsi="Arial" w:cs="Arial"/>
                <w:noProof/>
                <w:szCs w:val="20"/>
              </w:rPr>
            </w:pPr>
            <w:r w:rsidRPr="00214913">
              <w:rPr>
                <w:rFonts w:ascii="Arial" w:hAnsi="Arial" w:cs="Arial"/>
                <w:noProof/>
                <w:szCs w:val="20"/>
              </w:rPr>
              <mc:AlternateContent>
                <mc:Choice Requires="wps">
                  <w:drawing>
                    <wp:anchor distT="0" distB="0" distL="114300" distR="114300" simplePos="0" relativeHeight="251674624" behindDoc="0" locked="0" layoutInCell="1" allowOverlap="1" wp14:anchorId="768D15B8" wp14:editId="1D872F41">
                      <wp:simplePos x="0" y="0"/>
                      <wp:positionH relativeFrom="column">
                        <wp:posOffset>641985</wp:posOffset>
                      </wp:positionH>
                      <wp:positionV relativeFrom="paragraph">
                        <wp:posOffset>8255</wp:posOffset>
                      </wp:positionV>
                      <wp:extent cx="0" cy="311150"/>
                      <wp:effectExtent l="60960" t="8255" r="53340" b="2349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0.55pt;margin-top:.65pt;width:0;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Da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">
                      <v:stroke endarrow="block"/>
                    </v:shape>
                  </w:pict>
                </mc:Fallback>
              </mc:AlternateContent>
            </w:r>
          </w:p>
        </w:tc>
        <w:tc>
          <w:tcPr>
            <w:tcW w:w="1369" w:type="dxa"/>
            <w:tcBorders>
              <w:top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1501" w:type="dxa"/>
          </w:tcPr>
          <w:p w:rsidR="007110AC" w:rsidRPr="00214913" w:rsidRDefault="007110AC" w:rsidP="00056066">
            <w:pPr>
              <w:pStyle w:val="NormalWeb"/>
              <w:spacing w:after="0" w:line="240" w:lineRule="auto"/>
              <w:jc w:val="center"/>
              <w:rPr>
                <w:rFonts w:ascii="Arial" w:hAnsi="Arial" w:cs="Arial"/>
                <w:szCs w:val="20"/>
              </w:rPr>
            </w:pPr>
          </w:p>
        </w:tc>
      </w:tr>
      <w:tr w:rsidR="00056066" w:rsidRPr="00214913" w:rsidTr="00D25BE2">
        <w:trPr>
          <w:trHeight w:val="80"/>
          <w:jc w:val="center"/>
        </w:trPr>
        <w:tc>
          <w:tcPr>
            <w:tcW w:w="1458"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2419" w:type="dxa"/>
            <w:gridSpan w:val="2"/>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369"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501"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r>
      <w:tr w:rsidR="007110AC"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7110AC" w:rsidRPr="00214913" w:rsidRDefault="007110AC" w:rsidP="007110AC">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Appeal </w:t>
            </w:r>
            <w:r w:rsidR="00FA1E79" w:rsidRPr="00214913">
              <w:rPr>
                <w:rFonts w:ascii="Arial" w:hAnsi="Arial" w:cs="Arial"/>
                <w:b/>
                <w:sz w:val="20"/>
                <w:szCs w:val="20"/>
              </w:rPr>
              <w:t xml:space="preserve">(only </w:t>
            </w:r>
            <w:r w:rsidR="00A439D3" w:rsidRPr="00214913">
              <w:rPr>
                <w:rFonts w:ascii="Arial" w:hAnsi="Arial" w:cs="Arial"/>
                <w:b/>
                <w:sz w:val="20"/>
                <w:szCs w:val="20"/>
              </w:rPr>
              <w:t>where WCC is the employer</w:t>
            </w:r>
            <w:r w:rsidR="00C77169" w:rsidRPr="00214913">
              <w:rPr>
                <w:rFonts w:ascii="Arial" w:hAnsi="Arial" w:cs="Arial"/>
                <w:b/>
                <w:sz w:val="20"/>
                <w:szCs w:val="20"/>
              </w:rPr>
              <w:t xml:space="preserve"> or  where LA statutory powers of intervention re: Schools of Concern are</w:t>
            </w:r>
            <w:r w:rsidR="00906402" w:rsidRPr="00214913">
              <w:rPr>
                <w:rFonts w:ascii="Arial" w:hAnsi="Arial" w:cs="Arial"/>
                <w:b/>
                <w:sz w:val="20"/>
                <w:szCs w:val="20"/>
              </w:rPr>
              <w:t xml:space="preserve"> triggered –</w:t>
            </w:r>
            <w:r w:rsidR="00C77169" w:rsidRPr="00214913">
              <w:rPr>
                <w:rFonts w:ascii="Arial" w:hAnsi="Arial" w:cs="Arial"/>
                <w:b/>
                <w:sz w:val="20"/>
                <w:szCs w:val="20"/>
              </w:rPr>
              <w:t xml:space="preserve"> </w:t>
            </w:r>
            <w:r w:rsidR="00906402" w:rsidRPr="00214913">
              <w:rPr>
                <w:rFonts w:ascii="Arial" w:hAnsi="Arial" w:cs="Arial"/>
                <w:b/>
                <w:sz w:val="20"/>
                <w:szCs w:val="20"/>
              </w:rPr>
              <w:t xml:space="preserve">only </w:t>
            </w:r>
            <w:r w:rsidR="00C77169" w:rsidRPr="00214913">
              <w:rPr>
                <w:rFonts w:ascii="Arial" w:hAnsi="Arial" w:cs="Arial"/>
                <w:b/>
                <w:sz w:val="20"/>
                <w:szCs w:val="20"/>
              </w:rPr>
              <w:t>maintained schools</w:t>
            </w:r>
            <w:r w:rsidR="00FA1E79" w:rsidRPr="00214913">
              <w:rPr>
                <w:rFonts w:ascii="Arial" w:hAnsi="Arial" w:cs="Arial"/>
                <w:b/>
                <w:sz w:val="20"/>
                <w:szCs w:val="20"/>
              </w:rPr>
              <w:t>)</w:t>
            </w:r>
          </w:p>
          <w:p w:rsidR="007110AC" w:rsidRPr="00214913" w:rsidRDefault="00FA1E79" w:rsidP="00A439D3">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Director of </w:t>
            </w:r>
            <w:r w:rsidR="00A439D3" w:rsidRPr="00214913">
              <w:rPr>
                <w:rFonts w:ascii="Arial" w:hAnsi="Arial" w:cs="Arial"/>
                <w:sz w:val="20"/>
                <w:szCs w:val="20"/>
              </w:rPr>
              <w:t xml:space="preserve">Children Services </w:t>
            </w:r>
            <w:r w:rsidRPr="00214913">
              <w:rPr>
                <w:rFonts w:ascii="Arial" w:hAnsi="Arial" w:cs="Arial"/>
                <w:sz w:val="20"/>
                <w:szCs w:val="20"/>
              </w:rPr>
              <w:t xml:space="preserve">or the Head of Service for </w:t>
            </w:r>
            <w:r w:rsidR="00A439D3" w:rsidRPr="00214913">
              <w:rPr>
                <w:rFonts w:ascii="Arial" w:hAnsi="Arial" w:cs="Arial"/>
                <w:sz w:val="20"/>
                <w:szCs w:val="20"/>
              </w:rPr>
              <w:t xml:space="preserve">Education &amp; Learning </w:t>
            </w:r>
            <w:r w:rsidRPr="00214913">
              <w:rPr>
                <w:rFonts w:ascii="Arial" w:hAnsi="Arial" w:cs="Arial"/>
                <w:sz w:val="20"/>
                <w:szCs w:val="20"/>
              </w:rPr>
              <w:t xml:space="preserve"> (or his or her nominee)</w:t>
            </w:r>
          </w:p>
        </w:tc>
      </w:tr>
      <w:tr w:rsidR="00FD34A8" w:rsidRPr="00214913" w:rsidTr="00D25BE2">
        <w:trPr>
          <w:trHeight w:val="70"/>
          <w:jc w:val="center"/>
        </w:trPr>
        <w:tc>
          <w:tcPr>
            <w:tcW w:w="1458"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 w:val="20"/>
                <w:szCs w:val="20"/>
              </w:rPr>
              <mc:AlternateContent>
                <mc:Choice Requires="wps">
                  <w:drawing>
                    <wp:anchor distT="0" distB="0" distL="114300" distR="114300" simplePos="0" relativeHeight="251670528" behindDoc="0" locked="0" layoutInCell="1" allowOverlap="1" wp14:anchorId="662C8A62" wp14:editId="55C5AD2A">
                      <wp:simplePos x="0" y="0"/>
                      <wp:positionH relativeFrom="column">
                        <wp:posOffset>645160</wp:posOffset>
                      </wp:positionH>
                      <wp:positionV relativeFrom="paragraph">
                        <wp:posOffset>24765</wp:posOffset>
                      </wp:positionV>
                      <wp:extent cx="0" cy="548640"/>
                      <wp:effectExtent l="76200" t="0" r="57150" b="6096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0.8pt;margin-top:1.95pt;width:0;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C7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4wU&#10;6WFEDwevY2U0nwZ+BuMKcKvUzoYO6Uk9m0dNvzmkdNUR1fLo/XI2EJyFiORNSNg4A1X2w2fNwIdA&#10;gUjWqbF9SAk0oFOcyfk2E37yiI6HFE5n+WKex3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">
                      <v:stroke endarrow="block"/>
                    </v:shape>
                  </w:pict>
                </mc:Fallback>
              </mc:AlternateContent>
            </w:r>
          </w:p>
        </w:tc>
        <w:tc>
          <w:tcPr>
            <w:tcW w:w="1241"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69"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501"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r>
      <w:tr w:rsidR="00FD34A8" w:rsidRPr="00214913" w:rsidTr="00181171">
        <w:trPr>
          <w:trHeight w:val="80"/>
          <w:jc w:val="center"/>
        </w:trPr>
        <w:tc>
          <w:tcPr>
            <w:tcW w:w="1458" w:type="dxa"/>
          </w:tcPr>
          <w:p w:rsidR="00FD34A8" w:rsidRPr="00214913" w:rsidRDefault="00FD34A8" w:rsidP="00056066">
            <w:pPr>
              <w:pStyle w:val="NormalWeb"/>
              <w:spacing w:after="0" w:line="240" w:lineRule="auto"/>
              <w:jc w:val="center"/>
              <w:rPr>
                <w:rFonts w:ascii="Arial" w:hAnsi="Arial" w:cs="Arial"/>
                <w:szCs w:val="20"/>
              </w:rPr>
            </w:pPr>
          </w:p>
        </w:tc>
        <w:tc>
          <w:tcPr>
            <w:tcW w:w="1343" w:type="dxa"/>
          </w:tcPr>
          <w:p w:rsidR="00FD34A8" w:rsidRPr="00214913" w:rsidRDefault="00FD34A8" w:rsidP="00056066">
            <w:pPr>
              <w:pStyle w:val="NormalWeb"/>
              <w:spacing w:after="0" w:line="240" w:lineRule="auto"/>
              <w:jc w:val="center"/>
              <w:rPr>
                <w:rFonts w:ascii="Arial" w:hAnsi="Arial" w:cs="Arial"/>
                <w:szCs w:val="20"/>
              </w:rPr>
            </w:pPr>
          </w:p>
        </w:tc>
        <w:tc>
          <w:tcPr>
            <w:tcW w:w="1178" w:type="dxa"/>
          </w:tcPr>
          <w:p w:rsidR="00FD34A8" w:rsidRPr="00214913" w:rsidRDefault="00FD34A8" w:rsidP="00056066">
            <w:pPr>
              <w:pStyle w:val="NormalWeb"/>
              <w:spacing w:after="0" w:line="240" w:lineRule="auto"/>
              <w:jc w:val="center"/>
              <w:rPr>
                <w:rFonts w:ascii="Arial" w:hAnsi="Arial" w:cs="Arial"/>
                <w:szCs w:val="20"/>
              </w:rPr>
            </w:pPr>
          </w:p>
        </w:tc>
        <w:tc>
          <w:tcPr>
            <w:tcW w:w="1241" w:type="dxa"/>
          </w:tcPr>
          <w:p w:rsidR="00FD34A8" w:rsidRPr="00214913" w:rsidRDefault="00FD34A8" w:rsidP="00056066">
            <w:pPr>
              <w:pStyle w:val="NormalWeb"/>
              <w:spacing w:after="0" w:line="240" w:lineRule="auto"/>
              <w:jc w:val="center"/>
              <w:rPr>
                <w:rFonts w:ascii="Arial" w:hAnsi="Arial" w:cs="Arial"/>
                <w:szCs w:val="20"/>
              </w:rPr>
            </w:pPr>
          </w:p>
        </w:tc>
        <w:tc>
          <w:tcPr>
            <w:tcW w:w="1369" w:type="dxa"/>
          </w:tcPr>
          <w:p w:rsidR="00FD34A8" w:rsidRPr="00214913" w:rsidRDefault="00FD34A8" w:rsidP="00056066">
            <w:pPr>
              <w:pStyle w:val="NormalWeb"/>
              <w:spacing w:after="0" w:line="240" w:lineRule="auto"/>
              <w:jc w:val="center"/>
              <w:rPr>
                <w:rFonts w:ascii="Arial" w:hAnsi="Arial" w:cs="Arial"/>
                <w:szCs w:val="20"/>
              </w:rPr>
            </w:pPr>
          </w:p>
        </w:tc>
        <w:tc>
          <w:tcPr>
            <w:tcW w:w="1501" w:type="dxa"/>
          </w:tcPr>
          <w:p w:rsidR="00FD34A8" w:rsidRPr="00214913" w:rsidRDefault="00FD34A8" w:rsidP="00056066">
            <w:pPr>
              <w:pStyle w:val="NormalWeb"/>
              <w:spacing w:after="0" w:line="240" w:lineRule="auto"/>
              <w:jc w:val="center"/>
              <w:rPr>
                <w:rFonts w:ascii="Arial" w:hAnsi="Arial" w:cs="Arial"/>
                <w:szCs w:val="20"/>
              </w:rPr>
            </w:pPr>
          </w:p>
        </w:tc>
      </w:tr>
      <w:tr w:rsidR="00056066" w:rsidRPr="00214913" w:rsidTr="00181171">
        <w:trPr>
          <w:trHeight w:val="468"/>
          <w:jc w:val="center"/>
        </w:trPr>
        <w:tc>
          <w:tcPr>
            <w:tcW w:w="1458" w:type="dxa"/>
          </w:tcPr>
          <w:p w:rsidR="00056066" w:rsidRPr="00214913" w:rsidRDefault="00056066" w:rsidP="00693EC3">
            <w:pPr>
              <w:pStyle w:val="NormalWeb"/>
              <w:spacing w:after="0" w:line="240" w:lineRule="auto"/>
              <w:jc w:val="center"/>
              <w:rPr>
                <w:rFonts w:ascii="Arial" w:hAnsi="Arial" w:cs="Arial"/>
                <w:sz w:val="20"/>
                <w:szCs w:val="20"/>
              </w:rPr>
            </w:pPr>
          </w:p>
        </w:tc>
        <w:tc>
          <w:tcPr>
            <w:tcW w:w="5131" w:type="dxa"/>
            <w:gridSpan w:val="4"/>
          </w:tcPr>
          <w:p w:rsidR="00056066" w:rsidRPr="00214913" w:rsidRDefault="00056066" w:rsidP="00D25BE2">
            <w:pPr>
              <w:pStyle w:val="NormalWeb"/>
              <w:spacing w:before="120" w:after="120" w:line="240" w:lineRule="auto"/>
              <w:jc w:val="center"/>
              <w:rPr>
                <w:rFonts w:ascii="Arial" w:hAnsi="Arial" w:cs="Arial"/>
                <w:sz w:val="20"/>
                <w:szCs w:val="20"/>
              </w:rPr>
            </w:pPr>
          </w:p>
        </w:tc>
        <w:tc>
          <w:tcPr>
            <w:tcW w:w="1501" w:type="dxa"/>
            <w:tcBorders>
              <w:left w:val="nil"/>
            </w:tcBorders>
          </w:tcPr>
          <w:p w:rsidR="00056066" w:rsidRPr="00214913" w:rsidRDefault="00056066" w:rsidP="00693EC3">
            <w:pPr>
              <w:pStyle w:val="NormalWeb"/>
              <w:spacing w:after="0" w:line="240" w:lineRule="auto"/>
              <w:jc w:val="center"/>
              <w:rPr>
                <w:rFonts w:ascii="Arial" w:hAnsi="Arial" w:cs="Arial"/>
                <w:sz w:val="20"/>
                <w:szCs w:val="20"/>
              </w:rPr>
            </w:pPr>
          </w:p>
        </w:tc>
      </w:tr>
      <w:tr w:rsidR="00056066"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056066" w:rsidRPr="00214913" w:rsidRDefault="00D25BE2" w:rsidP="00056066">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 </w:t>
            </w:r>
            <w:r w:rsidR="00C77169" w:rsidRPr="00214913">
              <w:rPr>
                <w:rFonts w:ascii="Arial" w:hAnsi="Arial" w:cs="Arial"/>
                <w:b/>
                <w:sz w:val="20"/>
                <w:szCs w:val="20"/>
              </w:rPr>
              <w:t>D</w:t>
            </w:r>
            <w:r w:rsidR="00056066" w:rsidRPr="00214913">
              <w:rPr>
                <w:rFonts w:ascii="Arial" w:hAnsi="Arial" w:cs="Arial"/>
                <w:b/>
                <w:sz w:val="20"/>
                <w:szCs w:val="20"/>
              </w:rPr>
              <w:t>ecision as to action to be taken:</w:t>
            </w:r>
          </w:p>
          <w:p w:rsidR="00056066" w:rsidRPr="00214913" w:rsidRDefault="00056066" w:rsidP="004C694C">
            <w:pPr>
              <w:pStyle w:val="NormalWeb"/>
              <w:numPr>
                <w:ilvl w:val="0"/>
                <w:numId w:val="20"/>
              </w:numPr>
              <w:spacing w:before="120" w:after="120" w:line="240" w:lineRule="auto"/>
              <w:jc w:val="both"/>
              <w:rPr>
                <w:rFonts w:ascii="Arial" w:hAnsi="Arial" w:cs="Arial"/>
                <w:sz w:val="20"/>
                <w:szCs w:val="20"/>
              </w:rPr>
            </w:pPr>
            <w:r w:rsidRPr="00214913">
              <w:rPr>
                <w:rFonts w:ascii="Arial" w:hAnsi="Arial" w:cs="Arial"/>
                <w:sz w:val="20"/>
                <w:szCs w:val="20"/>
              </w:rPr>
              <w:t>Confirm finding</w:t>
            </w:r>
            <w:r w:rsidR="007110AC" w:rsidRPr="00214913">
              <w:rPr>
                <w:rFonts w:ascii="Arial" w:hAnsi="Arial" w:cs="Arial"/>
                <w:sz w:val="20"/>
                <w:szCs w:val="20"/>
              </w:rPr>
              <w:t>s</w:t>
            </w:r>
            <w:r w:rsidR="008A3494" w:rsidRPr="00214913">
              <w:rPr>
                <w:rFonts w:ascii="Arial" w:hAnsi="Arial" w:cs="Arial"/>
                <w:sz w:val="20"/>
                <w:szCs w:val="20"/>
              </w:rPr>
              <w:t xml:space="preserve"> </w:t>
            </w:r>
          </w:p>
          <w:p w:rsidR="00056066" w:rsidRPr="00214913" w:rsidRDefault="00056066" w:rsidP="004C694C">
            <w:pPr>
              <w:pStyle w:val="NormalWeb"/>
              <w:numPr>
                <w:ilvl w:val="0"/>
                <w:numId w:val="20"/>
              </w:numPr>
              <w:spacing w:before="120" w:after="120" w:line="240" w:lineRule="auto"/>
              <w:jc w:val="both"/>
              <w:rPr>
                <w:rFonts w:ascii="Arial" w:hAnsi="Arial" w:cs="Arial"/>
                <w:sz w:val="20"/>
                <w:szCs w:val="20"/>
              </w:rPr>
            </w:pPr>
            <w:r w:rsidRPr="00214913">
              <w:rPr>
                <w:rFonts w:ascii="Arial" w:hAnsi="Arial" w:cs="Arial"/>
                <w:sz w:val="20"/>
                <w:szCs w:val="20"/>
              </w:rPr>
              <w:t xml:space="preserve">Re-investigate the </w:t>
            </w:r>
            <w:r w:rsidR="003D196C" w:rsidRPr="00214913">
              <w:rPr>
                <w:rFonts w:ascii="Arial" w:hAnsi="Arial" w:cs="Arial"/>
                <w:sz w:val="20"/>
                <w:szCs w:val="20"/>
              </w:rPr>
              <w:t>mat</w:t>
            </w:r>
            <w:r w:rsidRPr="00214913">
              <w:rPr>
                <w:rFonts w:ascii="Arial" w:hAnsi="Arial" w:cs="Arial"/>
                <w:sz w:val="20"/>
                <w:szCs w:val="20"/>
              </w:rPr>
              <w:t>ter and take the appropriate response following the findings of the further investigation</w:t>
            </w:r>
          </w:p>
        </w:tc>
      </w:tr>
    </w:tbl>
    <w:p w:rsidR="00822E24" w:rsidRPr="00214913" w:rsidRDefault="00822E24" w:rsidP="00693EC3">
      <w:pPr>
        <w:pStyle w:val="NormalWeb"/>
        <w:spacing w:before="120" w:after="120" w:line="240" w:lineRule="auto"/>
        <w:rPr>
          <w:rFonts w:ascii="Arial" w:hAnsi="Arial" w:cs="Arial"/>
          <w:sz w:val="20"/>
          <w:szCs w:val="20"/>
        </w:rPr>
        <w:sectPr w:rsidR="00822E24" w:rsidRPr="00214913" w:rsidSect="00942FF8">
          <w:headerReference w:type="even" r:id="rId22"/>
          <w:headerReference w:type="default" r:id="rId23"/>
          <w:headerReference w:type="first" r:id="rId24"/>
          <w:footerReference w:type="first" r:id="rId25"/>
          <w:pgSz w:w="12240" w:h="15840"/>
          <w:pgMar w:top="1134" w:right="1418" w:bottom="1134" w:left="1418" w:header="709" w:footer="709" w:gutter="0"/>
          <w:cols w:space="708"/>
          <w:titlePg/>
          <w:docGrid w:linePitch="360"/>
        </w:sectPr>
      </w:pPr>
    </w:p>
    <w:p w:rsidR="00784FF1" w:rsidRPr="00214913" w:rsidRDefault="00822E24" w:rsidP="00693EC3">
      <w:pPr>
        <w:pStyle w:val="NormalWeb"/>
        <w:spacing w:before="120" w:after="120" w:line="240" w:lineRule="auto"/>
        <w:rPr>
          <w:rFonts w:ascii="Arial" w:hAnsi="Arial" w:cs="Arial"/>
          <w:b/>
          <w:sz w:val="22"/>
          <w:szCs w:val="20"/>
        </w:rPr>
      </w:pPr>
      <w:r w:rsidRPr="00214913">
        <w:rPr>
          <w:rFonts w:ascii="Arial" w:hAnsi="Arial" w:cs="Arial"/>
          <w:b/>
          <w:sz w:val="22"/>
          <w:szCs w:val="20"/>
        </w:rPr>
        <w:lastRenderedPageBreak/>
        <w:t>Model Whistleblowing Form</w:t>
      </w:r>
    </w:p>
    <w:tbl>
      <w:tblPr>
        <w:tblW w:w="5000" w:type="pct"/>
        <w:tblCellSpacing w:w="0" w:type="dxa"/>
        <w:tblBorders>
          <w:top w:val="outset" w:sz="6" w:space="0" w:color="ECECEC"/>
          <w:left w:val="outset" w:sz="6" w:space="0" w:color="ECECEC"/>
          <w:bottom w:val="outset" w:sz="6" w:space="0" w:color="ECECEC"/>
          <w:right w:val="outset" w:sz="6" w:space="0" w:color="ECECEC"/>
        </w:tblBorders>
        <w:tblCellMar>
          <w:top w:w="75" w:type="dxa"/>
          <w:left w:w="75" w:type="dxa"/>
          <w:bottom w:w="75" w:type="dxa"/>
          <w:right w:w="75" w:type="dxa"/>
        </w:tblCellMar>
        <w:tblLook w:val="04A0" w:firstRow="1" w:lastRow="0" w:firstColumn="1" w:lastColumn="0" w:noHBand="0" w:noVBand="1"/>
      </w:tblPr>
      <w:tblGrid>
        <w:gridCol w:w="4792"/>
        <w:gridCol w:w="4792"/>
      </w:tblGrid>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Making a Public Interest Disclosure (Whistleblowing)</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b/>
                <w:sz w:val="20"/>
                <w:szCs w:val="20"/>
              </w:rPr>
            </w:pPr>
            <w:r w:rsidRPr="00214913">
              <w:rPr>
                <w:rFonts w:ascii="Arial" w:hAnsi="Arial" w:cs="Arial"/>
                <w:b/>
                <w:sz w:val="20"/>
                <w:szCs w:val="20"/>
              </w:rPr>
              <w:t xml:space="preserve">Guidance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This form is intended for us</w:t>
            </w:r>
            <w:r w:rsidR="00B3626A" w:rsidRPr="00214913">
              <w:rPr>
                <w:rFonts w:ascii="Arial" w:hAnsi="Arial" w:cs="Arial"/>
                <w:sz w:val="20"/>
                <w:szCs w:val="20"/>
              </w:rPr>
              <w:t>e by any individual working in the school</w:t>
            </w:r>
            <w:r w:rsidRPr="00214913">
              <w:rPr>
                <w:rFonts w:ascii="Arial" w:hAnsi="Arial" w:cs="Arial"/>
                <w:sz w:val="20"/>
                <w:szCs w:val="20"/>
              </w:rPr>
              <w:t>, (including contractors, agency workers and volunteers) who wish</w:t>
            </w:r>
            <w:r w:rsidR="00334138" w:rsidRPr="00214913">
              <w:rPr>
                <w:rFonts w:ascii="Arial" w:hAnsi="Arial" w:cs="Arial"/>
                <w:sz w:val="20"/>
                <w:szCs w:val="20"/>
              </w:rPr>
              <w:t>es</w:t>
            </w:r>
            <w:r w:rsidRPr="00214913">
              <w:rPr>
                <w:rFonts w:ascii="Arial" w:hAnsi="Arial" w:cs="Arial"/>
                <w:sz w:val="20"/>
                <w:szCs w:val="20"/>
              </w:rPr>
              <w:t xml:space="preserve"> to raise an issue about wrongdoing.</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This form should be used to report wrongdoing within </w:t>
            </w:r>
            <w:r w:rsidR="00B3626A" w:rsidRPr="00214913">
              <w:rPr>
                <w:rFonts w:ascii="Arial" w:hAnsi="Arial" w:cs="Arial"/>
                <w:sz w:val="20"/>
                <w:szCs w:val="20"/>
              </w:rPr>
              <w:t>the school</w:t>
            </w:r>
            <w:r w:rsidRPr="00214913">
              <w:rPr>
                <w:rFonts w:ascii="Arial" w:hAnsi="Arial" w:cs="Arial"/>
                <w:sz w:val="20"/>
                <w:szCs w:val="20"/>
              </w:rPr>
              <w:t>, (for example, financial irregularities or health and safety concerns), rather than to raise a personal grievance (for example, if you would like to make an allegation of bullying or harassment, or are complaining that your contract of employment has been breached).</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If you are unsure about whether your concerns are best dealt with under </w:t>
            </w:r>
            <w:r w:rsidR="00B3626A" w:rsidRPr="00214913">
              <w:rPr>
                <w:rFonts w:ascii="Arial" w:hAnsi="Arial" w:cs="Arial"/>
                <w:sz w:val="20"/>
                <w:szCs w:val="20"/>
              </w:rPr>
              <w:t>the</w:t>
            </w:r>
            <w:r w:rsidR="005D3C7C" w:rsidRPr="00214913">
              <w:rPr>
                <w:rFonts w:ascii="Arial" w:hAnsi="Arial" w:cs="Arial"/>
                <w:sz w:val="20"/>
                <w:szCs w:val="20"/>
              </w:rPr>
              <w:t xml:space="preserve"> Whistleblowing P</w:t>
            </w:r>
            <w:r w:rsidRPr="00214913">
              <w:rPr>
                <w:rFonts w:ascii="Arial" w:hAnsi="Arial" w:cs="Arial"/>
                <w:sz w:val="20"/>
                <w:szCs w:val="20"/>
              </w:rPr>
              <w:t xml:space="preserve">olicy or </w:t>
            </w:r>
            <w:r w:rsidR="005D3C7C" w:rsidRPr="00214913">
              <w:rPr>
                <w:rFonts w:ascii="Arial" w:hAnsi="Arial" w:cs="Arial"/>
                <w:sz w:val="20"/>
                <w:szCs w:val="20"/>
              </w:rPr>
              <w:t>Grievance P</w:t>
            </w:r>
            <w:r w:rsidRPr="00214913">
              <w:rPr>
                <w:rFonts w:ascii="Arial" w:hAnsi="Arial" w:cs="Arial"/>
                <w:sz w:val="20"/>
                <w:szCs w:val="20"/>
              </w:rPr>
              <w:t xml:space="preserve">rocedure, please read the Whistleblowing Policy, which provides examples of the issues that should be reported using this form. If, having read the Whistleblowing Policy, you remain unsure about which procedure to use, please consult the </w:t>
            </w:r>
            <w:r w:rsidR="00362E9F" w:rsidRPr="00214913">
              <w:rPr>
                <w:rFonts w:ascii="Arial" w:hAnsi="Arial" w:cs="Arial"/>
                <w:sz w:val="20"/>
                <w:szCs w:val="20"/>
              </w:rPr>
              <w:t>Chair of Governors</w:t>
            </w:r>
            <w:r w:rsidR="00D25BE2" w:rsidRPr="00214913">
              <w:rPr>
                <w:rFonts w:ascii="Arial" w:hAnsi="Arial" w:cs="Arial"/>
                <w:sz w:val="20"/>
                <w:szCs w:val="20"/>
              </w:rPr>
              <w:t xml:space="preserve"> </w:t>
            </w:r>
            <w:r w:rsidRPr="00214913">
              <w:rPr>
                <w:rFonts w:ascii="Arial" w:hAnsi="Arial" w:cs="Arial"/>
                <w:sz w:val="20"/>
                <w:szCs w:val="20"/>
              </w:rPr>
              <w:t>for further advice.</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Once you have submitted this form, the whistleblowing procedure will be invoked. This will result in an investigation, which </w:t>
            </w:r>
            <w:r w:rsidR="009C7B8A" w:rsidRPr="00214913">
              <w:rPr>
                <w:rFonts w:ascii="Arial" w:hAnsi="Arial" w:cs="Arial"/>
                <w:sz w:val="20"/>
                <w:szCs w:val="20"/>
              </w:rPr>
              <w:t>could</w:t>
            </w:r>
            <w:r w:rsidRPr="00214913">
              <w:rPr>
                <w:rFonts w:ascii="Arial" w:hAnsi="Arial" w:cs="Arial"/>
                <w:sz w:val="20"/>
                <w:szCs w:val="20"/>
              </w:rPr>
              <w:t xml:space="preserve"> involve anyone, (for example, your line manager) you may have implicated below.</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In certain circumstances, you can request that your concerns be kept anonymous. Where possible, the organisation will respect a request for anonymity, but cannot guarantee that it will be able to do so.</w:t>
            </w:r>
          </w:p>
          <w:p w:rsidR="00F866EF" w:rsidRPr="00214913" w:rsidRDefault="00F866EF" w:rsidP="00D25BE2">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This form should be completed and delivered to the </w:t>
            </w:r>
            <w:r w:rsidR="00362E9F" w:rsidRPr="00214913">
              <w:rPr>
                <w:rFonts w:ascii="Arial" w:hAnsi="Arial" w:cs="Arial"/>
                <w:sz w:val="20"/>
                <w:szCs w:val="20"/>
              </w:rPr>
              <w:t>Chair of Governors</w:t>
            </w:r>
            <w:r w:rsidR="00D25BE2" w:rsidRPr="00214913">
              <w:rPr>
                <w:rFonts w:ascii="Arial" w:hAnsi="Arial" w:cs="Arial"/>
                <w:sz w:val="20"/>
                <w:szCs w:val="20"/>
              </w:rPr>
              <w:t xml:space="preserve"> </w:t>
            </w:r>
            <w:r w:rsidRPr="00214913">
              <w:rPr>
                <w:rFonts w:ascii="Arial" w:hAnsi="Arial" w:cs="Arial"/>
                <w:sz w:val="20"/>
                <w:szCs w:val="20"/>
              </w:rPr>
              <w:t>in an envelope marked "confidential" or sent as an email attachment with "confidential" in the subject line.</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Formal Public Interest Disclosure (Whistleblowing)</w:t>
            </w:r>
          </w:p>
        </w:tc>
      </w:tr>
      <w:tr w:rsidR="00F866EF" w:rsidRPr="00214913" w:rsidTr="00F866EF">
        <w:trPr>
          <w:tblCellSpacing w:w="0" w:type="dxa"/>
        </w:trPr>
        <w:tc>
          <w:tcPr>
            <w:tcW w:w="2500" w:type="pct"/>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name:</w:t>
            </w:r>
          </w:p>
        </w:tc>
        <w:tc>
          <w:tcPr>
            <w:tcW w:w="2500" w:type="pct"/>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job title: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department:</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Date: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Does your public interest disclosure relate to your line manager?</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Yes / No</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 xml:space="preserve">Summary of </w:t>
            </w:r>
            <w:r w:rsidR="00350D72" w:rsidRPr="00214913">
              <w:rPr>
                <w:rFonts w:ascii="Arial" w:hAnsi="Arial" w:cs="Arial"/>
                <w:b/>
                <w:bCs/>
                <w:sz w:val="20"/>
                <w:szCs w:val="20"/>
              </w:rPr>
              <w:t>d</w:t>
            </w:r>
            <w:r w:rsidRPr="00214913">
              <w:rPr>
                <w:rFonts w:ascii="Arial" w:hAnsi="Arial" w:cs="Arial"/>
                <w:b/>
                <w:bCs/>
                <w:sz w:val="20"/>
                <w:szCs w:val="20"/>
              </w:rPr>
              <w:t>isclosure:</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set out the details of the issue that you wish to raise, providing examples where possible, particularly dates, times, locations and the identities of those involved. You may attach additional sheets if required.</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lastRenderedPageBreak/>
              <w:t>Individuals involved:</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provide the names and contact details of any people involved in your concerns, including witnesses.</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Outcome requested:</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set out how you would like to see the issue dealt with, and why and how you believe that this will resolve the issue.</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Declaration:</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I confirm that the above statements are true to the best of my knowledge, information and belief. I understand that, if I knowingly make false allegations, this may result in the organisation taking disciplinary action against me.</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Form completed by:</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w:t>
            </w:r>
            <w:r w:rsidR="00513AB0" w:rsidRPr="00214913">
              <w:rPr>
                <w:rFonts w:ascii="Arial" w:hAnsi="Arial" w:cs="Arial"/>
                <w:b/>
                <w:bCs/>
                <w:sz w:val="20"/>
                <w:szCs w:val="20"/>
              </w:rPr>
              <w:t>r completion by the school</w:t>
            </w:r>
            <w:r w:rsidRPr="00214913">
              <w:rPr>
                <w:rFonts w:ascii="Arial" w:hAnsi="Arial" w:cs="Arial"/>
                <w:b/>
                <w:bCs/>
                <w:sz w:val="20"/>
                <w:szCs w:val="20"/>
              </w:rPr>
              <w:t>:</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Date f</w:t>
            </w:r>
            <w:r w:rsidR="00513AB0" w:rsidRPr="00214913">
              <w:rPr>
                <w:rFonts w:ascii="Arial" w:hAnsi="Arial" w:cs="Arial"/>
                <w:sz w:val="20"/>
                <w:szCs w:val="20"/>
              </w:rPr>
              <w:t>orm received</w:t>
            </w:r>
            <w:r w:rsidRPr="00214913">
              <w:rPr>
                <w:rFonts w:ascii="Arial" w:hAnsi="Arial" w:cs="Arial"/>
                <w:sz w:val="20"/>
                <w:szCs w:val="20"/>
              </w:rPr>
              <w:t>:</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Name of recipient and job role: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bl>
    <w:p w:rsidR="00E424A6" w:rsidRPr="00214913" w:rsidRDefault="00E424A6" w:rsidP="00F866EF">
      <w:pPr>
        <w:pStyle w:val="NormalWeb"/>
        <w:spacing w:before="120" w:after="120" w:line="240" w:lineRule="auto"/>
        <w:jc w:val="both"/>
        <w:rPr>
          <w:rFonts w:ascii="Arial" w:hAnsi="Arial" w:cs="Arial"/>
          <w:sz w:val="20"/>
          <w:szCs w:val="20"/>
        </w:rPr>
        <w:sectPr w:rsidR="00E424A6" w:rsidRPr="00214913" w:rsidSect="00942FF8">
          <w:headerReference w:type="first" r:id="rId26"/>
          <w:pgSz w:w="12240" w:h="15840"/>
          <w:pgMar w:top="1134" w:right="1418" w:bottom="1134" w:left="1418" w:header="709" w:footer="709" w:gutter="0"/>
          <w:cols w:space="708"/>
          <w:titlePg/>
          <w:docGrid w:linePitch="360"/>
        </w:sectPr>
      </w:pPr>
    </w:p>
    <w:p w:rsidR="00F866EF" w:rsidRPr="00214913" w:rsidRDefault="00E424A6" w:rsidP="00F866EF">
      <w:pPr>
        <w:pStyle w:val="NormalWeb"/>
        <w:spacing w:before="120" w:after="120" w:line="240" w:lineRule="auto"/>
        <w:jc w:val="both"/>
        <w:rPr>
          <w:rFonts w:ascii="Arial" w:hAnsi="Arial" w:cs="Arial"/>
          <w:b/>
          <w:sz w:val="22"/>
          <w:szCs w:val="20"/>
        </w:rPr>
      </w:pPr>
      <w:r w:rsidRPr="00214913">
        <w:rPr>
          <w:rFonts w:ascii="Arial" w:hAnsi="Arial" w:cs="Arial"/>
          <w:b/>
          <w:sz w:val="22"/>
          <w:szCs w:val="20"/>
        </w:rPr>
        <w:lastRenderedPageBreak/>
        <w:t>Anti-Bribe</w:t>
      </w:r>
      <w:r w:rsidR="009E1DC1" w:rsidRPr="00214913">
        <w:rPr>
          <w:rFonts w:ascii="Arial" w:hAnsi="Arial" w:cs="Arial"/>
          <w:b/>
          <w:sz w:val="22"/>
          <w:szCs w:val="20"/>
        </w:rPr>
        <w:t>ry Statement</w:t>
      </w:r>
      <w:r w:rsidRPr="00214913">
        <w:rPr>
          <w:rFonts w:ascii="Arial" w:hAnsi="Arial" w:cs="Arial"/>
          <w:b/>
          <w:sz w:val="22"/>
          <w:szCs w:val="20"/>
        </w:rPr>
        <w:t xml:space="preserve"> </w:t>
      </w:r>
    </w:p>
    <w:p w:rsidR="00CA1F5C" w:rsidRPr="00214913" w:rsidRDefault="00CA1F5C" w:rsidP="00F866EF">
      <w:pPr>
        <w:pStyle w:val="NormalWeb"/>
        <w:spacing w:before="120" w:after="120" w:line="240" w:lineRule="auto"/>
        <w:jc w:val="both"/>
        <w:rPr>
          <w:rFonts w:ascii="Arial" w:hAnsi="Arial" w:cs="Arial"/>
          <w:b/>
          <w:sz w:val="22"/>
          <w:szCs w:val="20"/>
        </w:rPr>
      </w:pPr>
    </w:p>
    <w:p w:rsidR="00CA1F5C" w:rsidRPr="00214913" w:rsidRDefault="00CA1F5C" w:rsidP="00CA1F5C">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1.</w:t>
      </w:r>
      <w:r w:rsidRPr="00214913">
        <w:rPr>
          <w:rFonts w:ascii="Arial" w:hAnsi="Arial" w:cs="Arial"/>
          <w:b/>
          <w:sz w:val="22"/>
          <w:szCs w:val="20"/>
        </w:rPr>
        <w:tab/>
        <w:t>Introduction</w:t>
      </w:r>
    </w:p>
    <w:p w:rsidR="003D2B67" w:rsidRPr="00214913" w:rsidRDefault="00CA1F5C" w:rsidP="00CA1F5C">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1.1</w:t>
      </w:r>
      <w:r w:rsidRPr="00214913">
        <w:rPr>
          <w:rFonts w:ascii="Arial" w:hAnsi="Arial" w:cs="Arial"/>
          <w:sz w:val="20"/>
          <w:szCs w:val="20"/>
        </w:rPr>
        <w:tab/>
        <w:t>The Bribery Act 2010 introduced a new, clearer regime for tackling bribery.</w:t>
      </w:r>
      <w:r w:rsidR="00CF0CE0" w:rsidRPr="00214913">
        <w:rPr>
          <w:rFonts w:ascii="Arial" w:hAnsi="Arial" w:cs="Arial"/>
          <w:sz w:val="20"/>
          <w:szCs w:val="20"/>
        </w:rPr>
        <w:t xml:space="preserve"> </w:t>
      </w:r>
      <w:r w:rsidR="009E1DC1" w:rsidRPr="00214913">
        <w:rPr>
          <w:rFonts w:ascii="Arial" w:hAnsi="Arial" w:cs="Arial"/>
          <w:sz w:val="20"/>
          <w:szCs w:val="20"/>
        </w:rPr>
        <w:t xml:space="preserve">This </w:t>
      </w:r>
      <w:r w:rsidR="00CF0CE0" w:rsidRPr="00214913">
        <w:rPr>
          <w:rFonts w:ascii="Arial" w:hAnsi="Arial" w:cs="Arial"/>
          <w:sz w:val="20"/>
          <w:szCs w:val="20"/>
        </w:rPr>
        <w:t xml:space="preserve">anti-bribery statement </w:t>
      </w:r>
      <w:r w:rsidR="00E374D2" w:rsidRPr="00214913">
        <w:rPr>
          <w:rFonts w:ascii="Arial" w:hAnsi="Arial" w:cs="Arial"/>
          <w:sz w:val="20"/>
          <w:szCs w:val="20"/>
        </w:rPr>
        <w:t>sets out the</w:t>
      </w:r>
      <w:r w:rsidRPr="00214913">
        <w:rPr>
          <w:rFonts w:ascii="Arial" w:hAnsi="Arial" w:cs="Arial"/>
          <w:sz w:val="20"/>
          <w:szCs w:val="20"/>
        </w:rPr>
        <w:t xml:space="preserve"> policy </w:t>
      </w:r>
      <w:r w:rsidR="003D2B67" w:rsidRPr="00214913">
        <w:rPr>
          <w:rFonts w:ascii="Arial" w:hAnsi="Arial" w:cs="Arial"/>
          <w:sz w:val="20"/>
          <w:szCs w:val="20"/>
        </w:rPr>
        <w:t>for</w:t>
      </w:r>
      <w:r w:rsidRPr="00214913">
        <w:rPr>
          <w:rFonts w:ascii="Arial" w:hAnsi="Arial" w:cs="Arial"/>
          <w:sz w:val="20"/>
          <w:szCs w:val="20"/>
        </w:rPr>
        <w:t xml:space="preserve"> dealing with bribery or suspected bribery</w:t>
      </w:r>
      <w:r w:rsidR="003D2B67" w:rsidRPr="00214913">
        <w:rPr>
          <w:rFonts w:ascii="Arial" w:hAnsi="Arial" w:cs="Arial"/>
          <w:sz w:val="20"/>
          <w:szCs w:val="20"/>
        </w:rPr>
        <w:t xml:space="preserve">, namely the prohibition </w:t>
      </w:r>
      <w:r w:rsidR="00711533" w:rsidRPr="00214913">
        <w:rPr>
          <w:rFonts w:ascii="Arial" w:hAnsi="Arial" w:cs="Arial"/>
          <w:sz w:val="20"/>
          <w:szCs w:val="20"/>
        </w:rPr>
        <w:t xml:space="preserve">of </w:t>
      </w:r>
      <w:r w:rsidR="003D2B67" w:rsidRPr="00214913">
        <w:rPr>
          <w:rFonts w:ascii="Arial" w:hAnsi="Arial" w:cs="Arial"/>
          <w:sz w:val="20"/>
          <w:szCs w:val="20"/>
        </w:rPr>
        <w:t xml:space="preserve">any form of </w:t>
      </w:r>
      <w:r w:rsidR="00065A2B" w:rsidRPr="00214913">
        <w:rPr>
          <w:rFonts w:ascii="Arial" w:hAnsi="Arial" w:cs="Arial"/>
          <w:sz w:val="20"/>
          <w:szCs w:val="20"/>
        </w:rPr>
        <w:t xml:space="preserve">theft, fraud, bribery </w:t>
      </w:r>
      <w:r w:rsidR="003D2B67" w:rsidRPr="00214913">
        <w:rPr>
          <w:rFonts w:ascii="Arial" w:hAnsi="Arial" w:cs="Arial"/>
          <w:sz w:val="20"/>
          <w:szCs w:val="20"/>
        </w:rPr>
        <w:t xml:space="preserve">or corrupt practices, whether covered directly by the Bribery Act 2010 or not. </w:t>
      </w:r>
    </w:p>
    <w:p w:rsidR="00404EA4" w:rsidRPr="00214913" w:rsidRDefault="003D2B67"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w:t>
      </w:r>
      <w:r w:rsidR="00CF0CE0" w:rsidRPr="00214913">
        <w:rPr>
          <w:rFonts w:ascii="Arial" w:hAnsi="Arial" w:cs="Arial"/>
          <w:sz w:val="20"/>
          <w:szCs w:val="20"/>
        </w:rPr>
        <w:t>2</w:t>
      </w:r>
      <w:r w:rsidRPr="00214913">
        <w:rPr>
          <w:rFonts w:ascii="Arial" w:hAnsi="Arial" w:cs="Arial"/>
          <w:sz w:val="20"/>
          <w:szCs w:val="20"/>
        </w:rPr>
        <w:tab/>
      </w:r>
      <w:r w:rsidR="00B3626A" w:rsidRPr="00214913">
        <w:rPr>
          <w:rFonts w:ascii="Arial" w:hAnsi="Arial" w:cs="Arial"/>
          <w:sz w:val="20"/>
          <w:szCs w:val="20"/>
        </w:rPr>
        <w:t>The school</w:t>
      </w:r>
      <w:r w:rsidR="00404EA4" w:rsidRPr="00214913">
        <w:rPr>
          <w:rFonts w:ascii="Arial" w:hAnsi="Arial" w:cs="Arial"/>
          <w:sz w:val="20"/>
          <w:szCs w:val="20"/>
        </w:rPr>
        <w:t xml:space="preserve"> is committed to maintaining an honest, open and constructive culture so as to best fulfil its objectives. It is therefore committed to the elimination of theft, fraud, bribery and corruption, to the rigorous investigation of any such allegations and to taking appropriate action against wrong doers, including possible criminal prosecution.</w:t>
      </w:r>
    </w:p>
    <w:p w:rsidR="003D2B67" w:rsidRPr="00214913" w:rsidRDefault="00404EA4" w:rsidP="003D2B67">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1.3</w:t>
      </w:r>
      <w:r w:rsidRPr="00214913">
        <w:rPr>
          <w:rFonts w:ascii="Arial" w:hAnsi="Arial" w:cs="Arial"/>
          <w:sz w:val="20"/>
          <w:szCs w:val="20"/>
        </w:rPr>
        <w:tab/>
      </w:r>
      <w:r w:rsidR="003D2B67" w:rsidRPr="00214913">
        <w:rPr>
          <w:rFonts w:ascii="Arial" w:hAnsi="Arial" w:cs="Arial"/>
          <w:sz w:val="20"/>
          <w:szCs w:val="20"/>
        </w:rPr>
        <w:t xml:space="preserve">The overall aims of this </w:t>
      </w:r>
      <w:r w:rsidR="009E1DC1" w:rsidRPr="00214913">
        <w:rPr>
          <w:rFonts w:ascii="Arial" w:hAnsi="Arial" w:cs="Arial"/>
          <w:sz w:val="20"/>
          <w:szCs w:val="20"/>
        </w:rPr>
        <w:t>statement</w:t>
      </w:r>
      <w:r w:rsidR="003D2B67" w:rsidRPr="00214913">
        <w:rPr>
          <w:rFonts w:ascii="Arial" w:hAnsi="Arial" w:cs="Arial"/>
          <w:sz w:val="20"/>
          <w:szCs w:val="20"/>
        </w:rPr>
        <w:t xml:space="preserve"> are to:</w:t>
      </w:r>
    </w:p>
    <w:p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assist in promoting a climate of openness and a culture and environment where staff feel able to raise concerns sensibly and responsibly</w:t>
      </w:r>
      <w:r w:rsidR="004507ED" w:rsidRPr="00214913">
        <w:rPr>
          <w:rFonts w:ascii="Arial" w:hAnsi="Arial" w:cs="Arial"/>
          <w:sz w:val="20"/>
          <w:szCs w:val="20"/>
        </w:rPr>
        <w:t>;</w:t>
      </w:r>
    </w:p>
    <w:p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 xml:space="preserve">set out </w:t>
      </w:r>
      <w:r w:rsidR="00E374D2" w:rsidRPr="00214913">
        <w:rPr>
          <w:rFonts w:ascii="Arial" w:hAnsi="Arial" w:cs="Arial"/>
          <w:sz w:val="20"/>
          <w:szCs w:val="20"/>
        </w:rPr>
        <w:t>the schools’</w:t>
      </w:r>
      <w:r w:rsidRPr="00214913">
        <w:rPr>
          <w:rFonts w:ascii="Arial" w:hAnsi="Arial" w:cs="Arial"/>
          <w:sz w:val="20"/>
          <w:szCs w:val="20"/>
        </w:rPr>
        <w:t xml:space="preserve"> responsibilities in terms of the deterrence, prevention, detection and investigation of bribery and corruption; </w:t>
      </w:r>
    </w:p>
    <w:p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ensure the appropriate sanctions are considered following an investigation, which may include any or all of the following:</w:t>
      </w:r>
    </w:p>
    <w:p w:rsidR="003D2B67" w:rsidRPr="00214913" w:rsidRDefault="003D2B67" w:rsidP="003D2B67">
      <w:pPr>
        <w:pStyle w:val="NormalWeb"/>
        <w:numPr>
          <w:ilvl w:val="0"/>
          <w:numId w:val="28"/>
        </w:numPr>
        <w:spacing w:before="120" w:after="120" w:line="240" w:lineRule="auto"/>
        <w:ind w:left="1701" w:hanging="357"/>
        <w:contextualSpacing/>
        <w:jc w:val="both"/>
        <w:rPr>
          <w:rFonts w:ascii="Arial" w:hAnsi="Arial" w:cs="Arial"/>
          <w:sz w:val="20"/>
          <w:szCs w:val="20"/>
        </w:rPr>
      </w:pPr>
      <w:r w:rsidRPr="00214913">
        <w:rPr>
          <w:rFonts w:ascii="Arial" w:hAnsi="Arial" w:cs="Arial"/>
          <w:sz w:val="20"/>
          <w:szCs w:val="20"/>
        </w:rPr>
        <w:t>criminal prosecution</w:t>
      </w:r>
      <w:r w:rsidR="004507ED" w:rsidRPr="00214913">
        <w:rPr>
          <w:rFonts w:ascii="Arial" w:hAnsi="Arial" w:cs="Arial"/>
          <w:sz w:val="20"/>
          <w:szCs w:val="20"/>
        </w:rPr>
        <w:t>;</w:t>
      </w:r>
      <w:r w:rsidRPr="00214913">
        <w:rPr>
          <w:rFonts w:ascii="Arial" w:hAnsi="Arial" w:cs="Arial"/>
          <w:sz w:val="20"/>
          <w:szCs w:val="20"/>
        </w:rPr>
        <w:t xml:space="preserve"> </w:t>
      </w:r>
    </w:p>
    <w:p w:rsidR="003D2B67" w:rsidRPr="00214913" w:rsidRDefault="003D2B67" w:rsidP="003D2B67">
      <w:pPr>
        <w:pStyle w:val="NormalWeb"/>
        <w:numPr>
          <w:ilvl w:val="0"/>
          <w:numId w:val="28"/>
        </w:numPr>
        <w:spacing w:before="120" w:after="120" w:line="240" w:lineRule="auto"/>
        <w:ind w:left="1701" w:hanging="357"/>
        <w:contextualSpacing/>
        <w:jc w:val="both"/>
        <w:rPr>
          <w:rFonts w:ascii="Arial" w:hAnsi="Arial" w:cs="Arial"/>
          <w:sz w:val="20"/>
          <w:szCs w:val="20"/>
        </w:rPr>
      </w:pPr>
      <w:r w:rsidRPr="00214913">
        <w:rPr>
          <w:rFonts w:ascii="Arial" w:hAnsi="Arial" w:cs="Arial"/>
          <w:sz w:val="20"/>
          <w:szCs w:val="20"/>
        </w:rPr>
        <w:t>civil prosecution</w:t>
      </w:r>
      <w:r w:rsidR="004507ED" w:rsidRPr="00214913">
        <w:rPr>
          <w:rFonts w:ascii="Arial" w:hAnsi="Arial" w:cs="Arial"/>
          <w:sz w:val="20"/>
          <w:szCs w:val="20"/>
        </w:rPr>
        <w:t>;</w:t>
      </w:r>
    </w:p>
    <w:p w:rsidR="003D2B67" w:rsidRPr="00214913" w:rsidRDefault="003D2B67" w:rsidP="00CF0CE0">
      <w:pPr>
        <w:pStyle w:val="NormalWeb"/>
        <w:numPr>
          <w:ilvl w:val="0"/>
          <w:numId w:val="28"/>
        </w:numPr>
        <w:spacing w:before="120" w:after="120" w:line="240" w:lineRule="auto"/>
        <w:ind w:left="1701" w:hanging="357"/>
        <w:jc w:val="both"/>
        <w:rPr>
          <w:rFonts w:ascii="Arial" w:hAnsi="Arial" w:cs="Arial"/>
          <w:sz w:val="20"/>
          <w:szCs w:val="20"/>
        </w:rPr>
      </w:pPr>
      <w:proofErr w:type="gramStart"/>
      <w:r w:rsidRPr="00214913">
        <w:rPr>
          <w:rFonts w:ascii="Arial" w:hAnsi="Arial" w:cs="Arial"/>
          <w:sz w:val="20"/>
          <w:szCs w:val="20"/>
        </w:rPr>
        <w:t>internal/external</w:t>
      </w:r>
      <w:proofErr w:type="gramEnd"/>
      <w:r w:rsidRPr="00214913">
        <w:rPr>
          <w:rFonts w:ascii="Arial" w:hAnsi="Arial" w:cs="Arial"/>
          <w:sz w:val="20"/>
          <w:szCs w:val="20"/>
        </w:rPr>
        <w:t xml:space="preserve"> disciplinary action (including professional/regulatory bodies)</w:t>
      </w:r>
      <w:r w:rsidR="004507ED" w:rsidRPr="00214913">
        <w:rPr>
          <w:rFonts w:ascii="Arial" w:hAnsi="Arial" w:cs="Arial"/>
          <w:sz w:val="20"/>
          <w:szCs w:val="20"/>
        </w:rPr>
        <w:t>.</w:t>
      </w:r>
    </w:p>
    <w:p w:rsidR="003D2B67" w:rsidRPr="00214913" w:rsidRDefault="00404EA4" w:rsidP="00CA1F5C">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1.4</w:t>
      </w:r>
      <w:r w:rsidRPr="00214913">
        <w:rPr>
          <w:rFonts w:ascii="Arial" w:hAnsi="Arial" w:cs="Arial"/>
          <w:sz w:val="20"/>
          <w:szCs w:val="20"/>
        </w:rPr>
        <w:tab/>
        <w:t xml:space="preserve">All employees should be aware that theft, fraud, bribery and corruption will normally be regarded as a serious disciplinary offence which will be addressed in accordance with </w:t>
      </w:r>
      <w:r w:rsidR="00E374D2" w:rsidRPr="00214913">
        <w:rPr>
          <w:rFonts w:ascii="Arial" w:hAnsi="Arial" w:cs="Arial"/>
          <w:sz w:val="20"/>
          <w:szCs w:val="20"/>
        </w:rPr>
        <w:t>the school</w:t>
      </w:r>
      <w:r w:rsidR="00065A2B" w:rsidRPr="00214913">
        <w:rPr>
          <w:rFonts w:ascii="Arial" w:hAnsi="Arial" w:cs="Arial"/>
          <w:sz w:val="20"/>
          <w:szCs w:val="20"/>
        </w:rPr>
        <w:t xml:space="preserve"> Disciplinary</w:t>
      </w:r>
      <w:r w:rsidRPr="00214913">
        <w:rPr>
          <w:rFonts w:ascii="Arial" w:hAnsi="Arial" w:cs="Arial"/>
          <w:sz w:val="20"/>
          <w:szCs w:val="20"/>
        </w:rPr>
        <w:t xml:space="preserve"> Policy and associated procedures.</w:t>
      </w:r>
    </w:p>
    <w:p w:rsidR="003D2B67" w:rsidRPr="00214913" w:rsidRDefault="003D2B67" w:rsidP="00CA1F5C">
      <w:pPr>
        <w:pStyle w:val="NormalWeb"/>
        <w:spacing w:before="120" w:after="120" w:line="240" w:lineRule="auto"/>
        <w:ind w:left="567" w:hanging="567"/>
        <w:jc w:val="both"/>
        <w:rPr>
          <w:rFonts w:ascii="Arial" w:hAnsi="Arial" w:cs="Arial"/>
          <w:sz w:val="20"/>
          <w:szCs w:val="20"/>
        </w:rPr>
      </w:pPr>
    </w:p>
    <w:p w:rsidR="00065A2B" w:rsidRPr="00214913" w:rsidRDefault="00065A2B" w:rsidP="00CA1F5C">
      <w:pPr>
        <w:pStyle w:val="NormalWeb"/>
        <w:spacing w:before="120" w:after="120" w:line="240" w:lineRule="auto"/>
        <w:ind w:left="567" w:hanging="567"/>
        <w:jc w:val="both"/>
        <w:rPr>
          <w:rFonts w:ascii="Arial" w:hAnsi="Arial" w:cs="Arial"/>
          <w:sz w:val="20"/>
          <w:szCs w:val="20"/>
        </w:rPr>
      </w:pPr>
    </w:p>
    <w:p w:rsidR="003D2B67" w:rsidRPr="00214913" w:rsidRDefault="003D2B67" w:rsidP="003D2B67">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2.</w:t>
      </w:r>
      <w:r w:rsidRPr="00214913">
        <w:rPr>
          <w:rFonts w:ascii="Arial" w:hAnsi="Arial" w:cs="Arial"/>
          <w:b/>
          <w:sz w:val="22"/>
          <w:szCs w:val="20"/>
        </w:rPr>
        <w:tab/>
        <w:t>Definitions</w:t>
      </w:r>
    </w:p>
    <w:p w:rsidR="00CF0CE0" w:rsidRPr="00214913" w:rsidRDefault="003D2B67" w:rsidP="00CF0CE0">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2.1</w:t>
      </w:r>
      <w:r w:rsidRPr="00214913">
        <w:rPr>
          <w:rFonts w:ascii="Arial" w:hAnsi="Arial" w:cs="Arial"/>
          <w:sz w:val="20"/>
          <w:szCs w:val="20"/>
        </w:rPr>
        <w:tab/>
        <w:t xml:space="preserve">‘Bribery’ means the taking of an inducement for an action which is illegal, unethical or a breach of trust.  Inducements can take the form of gifts, loans, fees, rewards or other advantages. </w:t>
      </w:r>
      <w:r w:rsidR="00CF0CE0" w:rsidRPr="00214913">
        <w:rPr>
          <w:rFonts w:ascii="Arial" w:hAnsi="Arial" w:cs="Arial"/>
          <w:sz w:val="20"/>
          <w:szCs w:val="20"/>
        </w:rPr>
        <w:t xml:space="preserve">A bribe might be taken in order to gain any commercial, contractual or regulatory advantage for </w:t>
      </w:r>
      <w:r w:rsidR="00E374D2" w:rsidRPr="00214913">
        <w:rPr>
          <w:rFonts w:ascii="Arial" w:hAnsi="Arial" w:cs="Arial"/>
          <w:sz w:val="20"/>
          <w:szCs w:val="20"/>
        </w:rPr>
        <w:t>the school</w:t>
      </w:r>
      <w:r w:rsidR="00CF0CE0" w:rsidRPr="00214913">
        <w:rPr>
          <w:rFonts w:ascii="Arial" w:hAnsi="Arial" w:cs="Arial"/>
          <w:sz w:val="20"/>
          <w:szCs w:val="20"/>
        </w:rPr>
        <w:t xml:space="preserve"> in a way which is unethical or </w:t>
      </w:r>
      <w:r w:rsidR="004507ED" w:rsidRPr="00214913">
        <w:rPr>
          <w:rFonts w:ascii="Arial" w:hAnsi="Arial" w:cs="Arial"/>
          <w:sz w:val="20"/>
          <w:szCs w:val="20"/>
        </w:rPr>
        <w:t xml:space="preserve">for </w:t>
      </w:r>
      <w:r w:rsidR="00CF0CE0" w:rsidRPr="00214913">
        <w:rPr>
          <w:rFonts w:ascii="Arial" w:hAnsi="Arial" w:cs="Arial"/>
          <w:sz w:val="20"/>
          <w:szCs w:val="20"/>
        </w:rPr>
        <w:t>personal advantage, pecuniary, or otherwise, for the individual or anyone connected with the individual.</w:t>
      </w:r>
    </w:p>
    <w:p w:rsidR="003D2B67" w:rsidRPr="00214913" w:rsidRDefault="003D2B67" w:rsidP="00E374D2">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2.2</w:t>
      </w:r>
      <w:r w:rsidRPr="00214913">
        <w:rPr>
          <w:rFonts w:ascii="Arial" w:hAnsi="Arial" w:cs="Arial"/>
          <w:sz w:val="20"/>
          <w:szCs w:val="20"/>
        </w:rPr>
        <w:tab/>
        <w:t>‘Corruption’ means the offering or acceptance of inducements, gifts, favours, payment or benefit-in-kind which may influence the action of any person. Corruption does not always result in a loss. A corrupt person may not benefit directly from their deeds; however, they may be unreasonably using their position to give some advantage to another. It is a common law offence of corruption to bribe the holder of a public office and it is similarly an offence for the office holder to accept a bribe.</w:t>
      </w:r>
    </w:p>
    <w:p w:rsidR="003D2B67" w:rsidRPr="00214913" w:rsidRDefault="003D2B67" w:rsidP="00E374D2">
      <w:pPr>
        <w:pStyle w:val="NormalWeb"/>
        <w:spacing w:before="120" w:after="120" w:line="240" w:lineRule="auto"/>
        <w:jc w:val="both"/>
        <w:rPr>
          <w:rFonts w:ascii="Arial" w:hAnsi="Arial" w:cs="Arial"/>
          <w:sz w:val="20"/>
          <w:szCs w:val="20"/>
        </w:rPr>
      </w:pPr>
    </w:p>
    <w:p w:rsidR="003D2B67" w:rsidRPr="00214913" w:rsidRDefault="00CF0CE0" w:rsidP="00CF0CE0">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3.</w:t>
      </w:r>
      <w:r w:rsidRPr="00214913">
        <w:rPr>
          <w:rFonts w:ascii="Arial" w:hAnsi="Arial" w:cs="Arial"/>
          <w:b/>
          <w:sz w:val="22"/>
          <w:szCs w:val="20"/>
        </w:rPr>
        <w:tab/>
      </w:r>
      <w:r w:rsidR="003D2B67" w:rsidRPr="00214913">
        <w:rPr>
          <w:rFonts w:ascii="Arial" w:hAnsi="Arial" w:cs="Arial"/>
          <w:b/>
          <w:sz w:val="22"/>
          <w:szCs w:val="20"/>
        </w:rPr>
        <w:t>Rationale</w:t>
      </w:r>
    </w:p>
    <w:p w:rsidR="003D2B67" w:rsidRPr="00214913" w:rsidRDefault="00CF0CE0" w:rsidP="003D2B67">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3</w:t>
      </w:r>
      <w:r w:rsidR="003D2B67" w:rsidRPr="00214913">
        <w:rPr>
          <w:rFonts w:ascii="Arial" w:hAnsi="Arial" w:cs="Arial"/>
          <w:sz w:val="20"/>
          <w:szCs w:val="20"/>
        </w:rPr>
        <w:t>.</w:t>
      </w:r>
      <w:r w:rsidR="00CA1F5C" w:rsidRPr="00214913">
        <w:rPr>
          <w:rFonts w:ascii="Arial" w:hAnsi="Arial" w:cs="Arial"/>
          <w:sz w:val="20"/>
          <w:szCs w:val="20"/>
        </w:rPr>
        <w:t>1</w:t>
      </w:r>
      <w:r w:rsidR="00CA1F5C" w:rsidRPr="00214913">
        <w:rPr>
          <w:rFonts w:ascii="Arial" w:hAnsi="Arial" w:cs="Arial"/>
          <w:sz w:val="20"/>
          <w:szCs w:val="20"/>
        </w:rPr>
        <w:tab/>
        <w:t xml:space="preserve">Bribery is a criminal offence for both individuals and commercial organisations and can be punished with imprisonment of up to 10 years or unlimited fines. </w:t>
      </w:r>
    </w:p>
    <w:p w:rsidR="003D2B67" w:rsidRPr="00214913" w:rsidRDefault="00CF0CE0" w:rsidP="00B716E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3</w:t>
      </w:r>
      <w:r w:rsidR="00B716E4" w:rsidRPr="00214913">
        <w:rPr>
          <w:rFonts w:ascii="Arial" w:hAnsi="Arial" w:cs="Arial"/>
          <w:sz w:val="20"/>
          <w:szCs w:val="20"/>
        </w:rPr>
        <w:t>.</w:t>
      </w:r>
      <w:r w:rsidR="003D2B67" w:rsidRPr="00214913">
        <w:rPr>
          <w:rFonts w:ascii="Arial" w:hAnsi="Arial" w:cs="Arial"/>
          <w:sz w:val="20"/>
          <w:szCs w:val="20"/>
        </w:rPr>
        <w:t>2</w:t>
      </w:r>
      <w:r w:rsidR="003D2B67" w:rsidRPr="00214913">
        <w:rPr>
          <w:rFonts w:ascii="Arial" w:hAnsi="Arial" w:cs="Arial"/>
          <w:sz w:val="20"/>
          <w:szCs w:val="20"/>
        </w:rPr>
        <w:tab/>
      </w:r>
      <w:r w:rsidR="00E374D2" w:rsidRPr="00214913">
        <w:rPr>
          <w:rFonts w:ascii="Arial" w:hAnsi="Arial" w:cs="Arial"/>
          <w:sz w:val="20"/>
          <w:szCs w:val="20"/>
        </w:rPr>
        <w:t>The school</w:t>
      </w:r>
      <w:r w:rsidR="00B716E4" w:rsidRPr="00214913">
        <w:rPr>
          <w:rFonts w:ascii="Arial" w:hAnsi="Arial" w:cs="Arial"/>
          <w:sz w:val="20"/>
          <w:szCs w:val="20"/>
        </w:rPr>
        <w:t xml:space="preserve"> will not commit an offence of failing to prevent bribery, if it can show that it had ‘adequate procedures’ in place to prevent bribery. </w:t>
      </w:r>
    </w:p>
    <w:p w:rsidR="00E374D2" w:rsidRPr="00214913" w:rsidRDefault="00E374D2" w:rsidP="00B716E4">
      <w:pPr>
        <w:pStyle w:val="NormalWeb"/>
        <w:spacing w:before="120" w:after="120" w:line="240" w:lineRule="auto"/>
        <w:ind w:left="567" w:hanging="567"/>
        <w:jc w:val="both"/>
        <w:rPr>
          <w:rFonts w:ascii="Arial" w:hAnsi="Arial" w:cs="Arial"/>
          <w:sz w:val="20"/>
          <w:szCs w:val="20"/>
        </w:rPr>
      </w:pPr>
    </w:p>
    <w:p w:rsidR="00CA1F5C" w:rsidRPr="00214913" w:rsidRDefault="00CF0CE0" w:rsidP="00CF0CE0">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4</w:t>
      </w:r>
      <w:r w:rsidR="00CA1F5C" w:rsidRPr="00214913">
        <w:rPr>
          <w:rFonts w:ascii="Arial" w:hAnsi="Arial" w:cs="Arial"/>
          <w:b/>
          <w:sz w:val="22"/>
          <w:szCs w:val="20"/>
        </w:rPr>
        <w:t>.</w:t>
      </w:r>
      <w:r w:rsidR="00CA1F5C" w:rsidRPr="00214913">
        <w:rPr>
          <w:rFonts w:ascii="Arial" w:hAnsi="Arial" w:cs="Arial"/>
          <w:b/>
          <w:sz w:val="22"/>
          <w:szCs w:val="20"/>
        </w:rPr>
        <w:tab/>
        <w:t>S</w:t>
      </w:r>
      <w:r w:rsidR="009E1DC1" w:rsidRPr="00214913">
        <w:rPr>
          <w:rFonts w:ascii="Arial" w:hAnsi="Arial" w:cs="Arial"/>
          <w:b/>
          <w:sz w:val="22"/>
          <w:szCs w:val="20"/>
        </w:rPr>
        <w:t>cope</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lastRenderedPageBreak/>
        <w:t>4</w:t>
      </w:r>
      <w:r w:rsidR="00CA1F5C" w:rsidRPr="00214913">
        <w:rPr>
          <w:rFonts w:ascii="Arial" w:hAnsi="Arial" w:cs="Arial"/>
          <w:sz w:val="20"/>
          <w:szCs w:val="20"/>
        </w:rPr>
        <w:t>.1</w:t>
      </w:r>
      <w:r w:rsidR="00CA1F5C" w:rsidRPr="00214913">
        <w:rPr>
          <w:rFonts w:ascii="Arial" w:hAnsi="Arial" w:cs="Arial"/>
          <w:sz w:val="20"/>
          <w:szCs w:val="20"/>
        </w:rPr>
        <w:tab/>
        <w:t xml:space="preserve">This </w:t>
      </w:r>
      <w:r w:rsidR="009E1DC1" w:rsidRPr="00214913">
        <w:rPr>
          <w:rFonts w:ascii="Arial" w:hAnsi="Arial" w:cs="Arial"/>
          <w:sz w:val="20"/>
          <w:szCs w:val="20"/>
        </w:rPr>
        <w:t>statement</w:t>
      </w:r>
      <w:r w:rsidR="00CA1F5C" w:rsidRPr="00214913">
        <w:rPr>
          <w:rFonts w:ascii="Arial" w:hAnsi="Arial" w:cs="Arial"/>
          <w:sz w:val="20"/>
          <w:szCs w:val="20"/>
        </w:rPr>
        <w:t xml:space="preserve"> applies to all employees regardless of position held, as well as those acting on behalf of </w:t>
      </w:r>
      <w:r w:rsidR="008B3A1E" w:rsidRPr="00214913">
        <w:rPr>
          <w:rFonts w:ascii="Arial" w:hAnsi="Arial" w:cs="Arial"/>
          <w:sz w:val="20"/>
          <w:szCs w:val="20"/>
        </w:rPr>
        <w:t>the employer, including Governors</w:t>
      </w:r>
      <w:r w:rsidR="00711533" w:rsidRPr="00214913">
        <w:rPr>
          <w:rFonts w:ascii="Arial" w:hAnsi="Arial" w:cs="Arial"/>
          <w:sz w:val="20"/>
          <w:szCs w:val="20"/>
        </w:rPr>
        <w:t>,</w:t>
      </w:r>
      <w:r w:rsidR="00CA1F5C" w:rsidRPr="00214913">
        <w:rPr>
          <w:rFonts w:ascii="Arial" w:hAnsi="Arial" w:cs="Arial"/>
          <w:sz w:val="20"/>
          <w:szCs w:val="20"/>
        </w:rPr>
        <w:t xml:space="preserve"> other volunteers, temporary workers, consultants, contractors, and/or any other parties who have a business relationship with </w:t>
      </w:r>
      <w:r w:rsidR="008B3A1E" w:rsidRPr="00214913">
        <w:rPr>
          <w:rFonts w:ascii="Arial" w:hAnsi="Arial" w:cs="Arial"/>
          <w:sz w:val="20"/>
          <w:szCs w:val="20"/>
        </w:rPr>
        <w:t>the school</w:t>
      </w:r>
      <w:r w:rsidR="00CA1F5C" w:rsidRPr="00214913">
        <w:rPr>
          <w:rFonts w:ascii="Arial" w:hAnsi="Arial" w:cs="Arial"/>
          <w:sz w:val="20"/>
          <w:szCs w:val="20"/>
        </w:rPr>
        <w:t xml:space="preserve">. It will be brought to the attention of all employees and </w:t>
      </w:r>
      <w:r w:rsidR="008B3A1E" w:rsidRPr="00214913">
        <w:rPr>
          <w:rFonts w:ascii="Arial" w:hAnsi="Arial" w:cs="Arial"/>
          <w:sz w:val="20"/>
          <w:szCs w:val="20"/>
        </w:rPr>
        <w:t>Governors</w:t>
      </w:r>
      <w:r w:rsidR="00CA1F5C" w:rsidRPr="00214913">
        <w:rPr>
          <w:rFonts w:ascii="Arial" w:hAnsi="Arial" w:cs="Arial"/>
          <w:sz w:val="20"/>
          <w:szCs w:val="20"/>
        </w:rPr>
        <w:t xml:space="preserve"> and will form part of the induction process for new staff. </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4</w:t>
      </w:r>
      <w:r w:rsidR="00CA1F5C" w:rsidRPr="00214913">
        <w:rPr>
          <w:rFonts w:ascii="Arial" w:hAnsi="Arial" w:cs="Arial"/>
          <w:sz w:val="20"/>
          <w:szCs w:val="20"/>
        </w:rPr>
        <w:t>.</w:t>
      </w:r>
      <w:r w:rsidR="009E1DC1" w:rsidRPr="00214913">
        <w:rPr>
          <w:rFonts w:ascii="Arial" w:hAnsi="Arial" w:cs="Arial"/>
          <w:sz w:val="20"/>
          <w:szCs w:val="20"/>
        </w:rPr>
        <w:t>2</w:t>
      </w:r>
      <w:r w:rsidR="00CA1F5C" w:rsidRPr="00214913">
        <w:rPr>
          <w:rFonts w:ascii="Arial" w:hAnsi="Arial" w:cs="Arial"/>
          <w:sz w:val="20"/>
          <w:szCs w:val="20"/>
        </w:rPr>
        <w:tab/>
      </w:r>
      <w:r w:rsidR="008B3A1E" w:rsidRPr="00214913">
        <w:rPr>
          <w:rFonts w:ascii="Arial" w:hAnsi="Arial" w:cs="Arial"/>
          <w:sz w:val="20"/>
          <w:szCs w:val="20"/>
        </w:rPr>
        <w:t>The school</w:t>
      </w:r>
      <w:r w:rsidR="00CA1F5C" w:rsidRPr="00214913">
        <w:rPr>
          <w:rFonts w:ascii="Arial" w:hAnsi="Arial" w:cs="Arial"/>
          <w:sz w:val="20"/>
          <w:szCs w:val="20"/>
        </w:rPr>
        <w:t xml:space="preserve"> has procedures in place that reduce the likelihood of </w:t>
      </w:r>
      <w:r w:rsidR="00404EA4" w:rsidRPr="00214913">
        <w:rPr>
          <w:rFonts w:ascii="Arial" w:hAnsi="Arial" w:cs="Arial"/>
          <w:sz w:val="20"/>
          <w:szCs w:val="20"/>
        </w:rPr>
        <w:t>theft, fraud, bribery or corruption</w:t>
      </w:r>
      <w:r w:rsidR="00CA1F5C" w:rsidRPr="00214913">
        <w:rPr>
          <w:rFonts w:ascii="Arial" w:hAnsi="Arial" w:cs="Arial"/>
          <w:sz w:val="20"/>
          <w:szCs w:val="20"/>
        </w:rPr>
        <w:t xml:space="preserve"> occurring. These include Standing Orders, Financial Regulations, documented policies and procedures,</w:t>
      </w:r>
      <w:r w:rsidR="009E1DC1" w:rsidRPr="00214913">
        <w:rPr>
          <w:rFonts w:ascii="Arial" w:hAnsi="Arial" w:cs="Arial"/>
          <w:sz w:val="20"/>
          <w:szCs w:val="20"/>
        </w:rPr>
        <w:t xml:space="preserve"> </w:t>
      </w:r>
      <w:r w:rsidR="00CA1F5C" w:rsidRPr="00214913">
        <w:rPr>
          <w:rFonts w:ascii="Arial" w:hAnsi="Arial" w:cs="Arial"/>
          <w:sz w:val="20"/>
          <w:szCs w:val="20"/>
        </w:rPr>
        <w:t>including whistleblowing</w:t>
      </w:r>
      <w:r w:rsidR="009E1DC1" w:rsidRPr="00214913">
        <w:rPr>
          <w:rFonts w:ascii="Arial" w:hAnsi="Arial" w:cs="Arial"/>
          <w:sz w:val="20"/>
          <w:szCs w:val="20"/>
        </w:rPr>
        <w:t xml:space="preserve"> and</w:t>
      </w:r>
      <w:r w:rsidR="00CA1F5C" w:rsidRPr="00214913">
        <w:rPr>
          <w:rFonts w:ascii="Arial" w:hAnsi="Arial" w:cs="Arial"/>
          <w:sz w:val="20"/>
          <w:szCs w:val="20"/>
        </w:rPr>
        <w:t xml:space="preserve"> a system of internal control (including Internal and External Audit) and risk assessment.</w:t>
      </w:r>
    </w:p>
    <w:p w:rsidR="00CA1F5C" w:rsidRPr="00214913" w:rsidRDefault="00CA1F5C" w:rsidP="00CA1F5C">
      <w:pPr>
        <w:pStyle w:val="NormalWeb"/>
        <w:spacing w:before="120" w:after="120" w:line="240" w:lineRule="auto"/>
        <w:jc w:val="both"/>
        <w:rPr>
          <w:rFonts w:ascii="Arial" w:hAnsi="Arial" w:cs="Arial"/>
          <w:sz w:val="20"/>
          <w:szCs w:val="20"/>
        </w:rPr>
      </w:pPr>
    </w:p>
    <w:p w:rsidR="00CA1F5C" w:rsidRPr="00214913" w:rsidRDefault="00CF0CE0" w:rsidP="009E1DC1">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5</w:t>
      </w:r>
      <w:r w:rsidR="00CA1F5C" w:rsidRPr="00214913">
        <w:rPr>
          <w:rFonts w:ascii="Arial" w:hAnsi="Arial" w:cs="Arial"/>
          <w:b/>
          <w:sz w:val="22"/>
          <w:szCs w:val="20"/>
        </w:rPr>
        <w:t>.</w:t>
      </w:r>
      <w:r w:rsidR="00CA1F5C" w:rsidRPr="00214913">
        <w:rPr>
          <w:rFonts w:ascii="Arial" w:hAnsi="Arial" w:cs="Arial"/>
          <w:b/>
          <w:sz w:val="22"/>
          <w:szCs w:val="20"/>
        </w:rPr>
        <w:tab/>
      </w:r>
      <w:r w:rsidR="009E1DC1" w:rsidRPr="00214913">
        <w:rPr>
          <w:rFonts w:ascii="Arial" w:hAnsi="Arial" w:cs="Arial"/>
          <w:b/>
          <w:sz w:val="22"/>
          <w:szCs w:val="20"/>
        </w:rPr>
        <w:t>Core Principles</w:t>
      </w:r>
    </w:p>
    <w:p w:rsidR="00404EA4"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CA1F5C" w:rsidRPr="00214913">
        <w:rPr>
          <w:rFonts w:ascii="Arial" w:hAnsi="Arial" w:cs="Arial"/>
          <w:sz w:val="20"/>
          <w:szCs w:val="20"/>
        </w:rPr>
        <w:t>.1.</w:t>
      </w:r>
      <w:r w:rsidR="00CA1F5C" w:rsidRPr="00214913">
        <w:rPr>
          <w:rFonts w:ascii="Arial" w:hAnsi="Arial" w:cs="Arial"/>
          <w:sz w:val="20"/>
          <w:szCs w:val="20"/>
        </w:rPr>
        <w:tab/>
      </w:r>
      <w:r w:rsidR="00E374D2" w:rsidRPr="00214913">
        <w:rPr>
          <w:rFonts w:ascii="Arial" w:hAnsi="Arial" w:cs="Arial"/>
          <w:sz w:val="20"/>
          <w:szCs w:val="20"/>
        </w:rPr>
        <w:t>The school</w:t>
      </w:r>
      <w:r w:rsidR="00404EA4" w:rsidRPr="00214913">
        <w:rPr>
          <w:rFonts w:ascii="Arial" w:hAnsi="Arial" w:cs="Arial"/>
          <w:sz w:val="20"/>
          <w:szCs w:val="20"/>
        </w:rPr>
        <w:t xml:space="preserve"> operates a zero tolerance attitude in respect of theft, fraud, bribery and corruption.</w:t>
      </w:r>
    </w:p>
    <w:p w:rsidR="00CA1F5C"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5.2</w:t>
      </w:r>
      <w:r w:rsidRPr="00214913">
        <w:rPr>
          <w:rFonts w:ascii="Arial" w:hAnsi="Arial" w:cs="Arial"/>
          <w:sz w:val="20"/>
          <w:szCs w:val="20"/>
        </w:rPr>
        <w:tab/>
      </w:r>
      <w:r w:rsidR="00E374D2" w:rsidRPr="00214913">
        <w:rPr>
          <w:rFonts w:ascii="Arial" w:hAnsi="Arial" w:cs="Arial"/>
          <w:sz w:val="20"/>
          <w:szCs w:val="20"/>
        </w:rPr>
        <w:t xml:space="preserve">All staff </w:t>
      </w:r>
      <w:proofErr w:type="gramStart"/>
      <w:r w:rsidR="00CA1F5C" w:rsidRPr="00214913">
        <w:rPr>
          <w:rFonts w:ascii="Arial" w:hAnsi="Arial" w:cs="Arial"/>
          <w:sz w:val="20"/>
          <w:szCs w:val="20"/>
        </w:rPr>
        <w:t>have</w:t>
      </w:r>
      <w:proofErr w:type="gramEnd"/>
      <w:r w:rsidR="00CA1F5C" w:rsidRPr="00214913">
        <w:rPr>
          <w:rFonts w:ascii="Arial" w:hAnsi="Arial" w:cs="Arial"/>
          <w:sz w:val="20"/>
          <w:szCs w:val="20"/>
        </w:rPr>
        <w:t xml:space="preserve"> a personal responsibility to protect </w:t>
      </w:r>
      <w:r w:rsidR="00E374D2" w:rsidRPr="00214913">
        <w:rPr>
          <w:rFonts w:ascii="Arial" w:hAnsi="Arial" w:cs="Arial"/>
          <w:sz w:val="20"/>
          <w:szCs w:val="20"/>
        </w:rPr>
        <w:t>the school</w:t>
      </w:r>
      <w:r w:rsidR="00CA1F5C" w:rsidRPr="00214913">
        <w:rPr>
          <w:rFonts w:ascii="Arial" w:hAnsi="Arial" w:cs="Arial"/>
          <w:sz w:val="20"/>
          <w:szCs w:val="20"/>
        </w:rPr>
        <w:t xml:space="preserve"> from </w:t>
      </w:r>
      <w:r w:rsidRPr="00214913">
        <w:rPr>
          <w:rFonts w:ascii="Arial" w:hAnsi="Arial" w:cs="Arial"/>
          <w:sz w:val="20"/>
          <w:szCs w:val="20"/>
        </w:rPr>
        <w:t>theft, fraud, bribery or corruption</w:t>
      </w:r>
      <w:r w:rsidR="00CA1F5C" w:rsidRPr="00214913">
        <w:rPr>
          <w:rFonts w:ascii="Arial" w:hAnsi="Arial" w:cs="Arial"/>
          <w:sz w:val="20"/>
          <w:szCs w:val="20"/>
        </w:rPr>
        <w:t>, are responsible for maintaining the highest standards of business conduct and are expected to behave honestly and with integrity</w:t>
      </w:r>
      <w:r w:rsidR="004507ED" w:rsidRPr="00214913">
        <w:rPr>
          <w:rFonts w:ascii="Arial" w:hAnsi="Arial" w:cs="Arial"/>
          <w:sz w:val="20"/>
          <w:szCs w:val="20"/>
        </w:rPr>
        <w:t>.</w:t>
      </w:r>
    </w:p>
    <w:p w:rsidR="00404EA4"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5.3</w:t>
      </w:r>
      <w:r w:rsidRPr="00214913">
        <w:rPr>
          <w:rFonts w:ascii="Arial" w:hAnsi="Arial" w:cs="Arial"/>
          <w:sz w:val="20"/>
          <w:szCs w:val="20"/>
        </w:rPr>
        <w:tab/>
        <w:t>In the event that a member of staff becomes suspicious that theft, fraud, bribery or corruption is being committed, they are fully authorised to take immediate ac</w:t>
      </w:r>
      <w:r w:rsidR="00E374D2" w:rsidRPr="00214913">
        <w:rPr>
          <w:rFonts w:ascii="Arial" w:hAnsi="Arial" w:cs="Arial"/>
          <w:sz w:val="20"/>
          <w:szCs w:val="20"/>
        </w:rPr>
        <w:t>tion to prevent further</w:t>
      </w:r>
      <w:r w:rsidRPr="00214913">
        <w:rPr>
          <w:rFonts w:ascii="Arial" w:hAnsi="Arial" w:cs="Arial"/>
          <w:sz w:val="20"/>
          <w:szCs w:val="20"/>
        </w:rPr>
        <w:t xml:space="preserve"> or to secure evidence. Any such action should be reported to senior management. Where such action or reporting is not possible the Whistleblowing Policy should be used to report the matter.</w:t>
      </w:r>
    </w:p>
    <w:p w:rsidR="00065A2B" w:rsidRPr="00214913" w:rsidRDefault="00CF0CE0"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404EA4" w:rsidRPr="00214913">
        <w:rPr>
          <w:rFonts w:ascii="Arial" w:hAnsi="Arial" w:cs="Arial"/>
          <w:sz w:val="20"/>
          <w:szCs w:val="20"/>
        </w:rPr>
        <w:t>4</w:t>
      </w:r>
      <w:r w:rsidR="009E1DC1" w:rsidRPr="00214913">
        <w:rPr>
          <w:rFonts w:ascii="Arial" w:hAnsi="Arial" w:cs="Arial"/>
          <w:sz w:val="20"/>
          <w:szCs w:val="20"/>
        </w:rPr>
        <w:tab/>
      </w:r>
      <w:r w:rsidR="00065A2B" w:rsidRPr="00214913">
        <w:rPr>
          <w:rFonts w:ascii="Arial" w:hAnsi="Arial" w:cs="Arial"/>
          <w:sz w:val="20"/>
          <w:szCs w:val="20"/>
        </w:rPr>
        <w:t xml:space="preserve">If it subsequently becomes clear that those suspicions and actions were ill founded, then </w:t>
      </w:r>
      <w:r w:rsidR="00E374D2" w:rsidRPr="00214913">
        <w:rPr>
          <w:rFonts w:ascii="Arial" w:hAnsi="Arial" w:cs="Arial"/>
          <w:sz w:val="20"/>
          <w:szCs w:val="20"/>
        </w:rPr>
        <w:t>the school</w:t>
      </w:r>
      <w:r w:rsidR="00065A2B" w:rsidRPr="00214913">
        <w:rPr>
          <w:rFonts w:ascii="Arial" w:hAnsi="Arial" w:cs="Arial"/>
          <w:sz w:val="20"/>
          <w:szCs w:val="20"/>
        </w:rPr>
        <w:t xml:space="preserve"> will not discipline the member of staff concerned, unless it is considered t</w:t>
      </w:r>
      <w:r w:rsidR="00D25BE2" w:rsidRPr="00214913">
        <w:rPr>
          <w:rFonts w:ascii="Arial" w:hAnsi="Arial" w:cs="Arial"/>
          <w:sz w:val="20"/>
          <w:szCs w:val="20"/>
        </w:rPr>
        <w:t>h</w:t>
      </w:r>
      <w:r w:rsidR="00065A2B" w:rsidRPr="00214913">
        <w:rPr>
          <w:rFonts w:ascii="Arial" w:hAnsi="Arial" w:cs="Arial"/>
          <w:sz w:val="20"/>
          <w:szCs w:val="20"/>
        </w:rPr>
        <w:t>at the action was motivated by personal animosity.</w:t>
      </w:r>
    </w:p>
    <w:p w:rsidR="00404EA4" w:rsidRPr="00214913" w:rsidRDefault="00065A2B"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5.5</w:t>
      </w:r>
      <w:r w:rsidRPr="00214913">
        <w:rPr>
          <w:rFonts w:ascii="Arial" w:hAnsi="Arial" w:cs="Arial"/>
          <w:sz w:val="20"/>
          <w:szCs w:val="20"/>
        </w:rPr>
        <w:tab/>
      </w:r>
      <w:r w:rsidR="00404EA4" w:rsidRPr="00214913">
        <w:rPr>
          <w:rFonts w:ascii="Arial" w:hAnsi="Arial" w:cs="Arial"/>
          <w:sz w:val="20"/>
          <w:szCs w:val="20"/>
        </w:rPr>
        <w:t xml:space="preserve">Individuals must not communicate directly with any member of the press, media or any other third party about a suspected act of theft, fraud, bribery or corruption, but should address any such concerns in accordance with the Whistleblowing Policy.  </w:t>
      </w:r>
    </w:p>
    <w:p w:rsidR="00CA1F5C"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065A2B" w:rsidRPr="00214913">
        <w:rPr>
          <w:rFonts w:ascii="Arial" w:hAnsi="Arial" w:cs="Arial"/>
          <w:sz w:val="20"/>
          <w:szCs w:val="20"/>
        </w:rPr>
        <w:t>6</w:t>
      </w:r>
      <w:r w:rsidRPr="00214913">
        <w:rPr>
          <w:rFonts w:ascii="Arial" w:hAnsi="Arial" w:cs="Arial"/>
          <w:sz w:val="20"/>
          <w:szCs w:val="20"/>
        </w:rPr>
        <w:tab/>
      </w:r>
      <w:r w:rsidR="00CA1F5C" w:rsidRPr="00214913">
        <w:rPr>
          <w:rFonts w:ascii="Arial" w:hAnsi="Arial" w:cs="Arial"/>
          <w:sz w:val="20"/>
          <w:szCs w:val="20"/>
        </w:rPr>
        <w:t>All gifts, payments or any other contribution</w:t>
      </w:r>
      <w:r w:rsidR="00711533" w:rsidRPr="00214913">
        <w:rPr>
          <w:rFonts w:ascii="Arial" w:hAnsi="Arial" w:cs="Arial"/>
          <w:sz w:val="20"/>
          <w:szCs w:val="20"/>
        </w:rPr>
        <w:t xml:space="preserve"> received</w:t>
      </w:r>
      <w:r w:rsidR="00CA1F5C" w:rsidRPr="00214913">
        <w:rPr>
          <w:rFonts w:ascii="Arial" w:hAnsi="Arial" w:cs="Arial"/>
          <w:sz w:val="20"/>
          <w:szCs w:val="20"/>
        </w:rPr>
        <w:t>, whether in cash or in kind, shall be documented, regularly reviewed, and properly accounted</w:t>
      </w:r>
      <w:r w:rsidR="00711533" w:rsidRPr="00214913">
        <w:rPr>
          <w:rFonts w:ascii="Arial" w:hAnsi="Arial" w:cs="Arial"/>
          <w:sz w:val="20"/>
          <w:szCs w:val="20"/>
        </w:rPr>
        <w:t xml:space="preserve"> for</w:t>
      </w:r>
      <w:r w:rsidR="00CA1F5C" w:rsidRPr="00214913">
        <w:rPr>
          <w:rFonts w:ascii="Arial" w:hAnsi="Arial" w:cs="Arial"/>
          <w:sz w:val="20"/>
          <w:szCs w:val="20"/>
        </w:rPr>
        <w:t xml:space="preserve">. </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7</w:t>
      </w:r>
      <w:r w:rsidR="009E1DC1" w:rsidRPr="00214913">
        <w:rPr>
          <w:rFonts w:ascii="Arial" w:hAnsi="Arial" w:cs="Arial"/>
          <w:sz w:val="20"/>
          <w:szCs w:val="20"/>
        </w:rPr>
        <w:tab/>
      </w:r>
      <w:r w:rsidR="00E374D2" w:rsidRPr="00214913">
        <w:rPr>
          <w:rFonts w:ascii="Arial" w:hAnsi="Arial" w:cs="Arial"/>
          <w:sz w:val="20"/>
          <w:szCs w:val="20"/>
        </w:rPr>
        <w:t>The school</w:t>
      </w:r>
      <w:r w:rsidR="00CA1F5C" w:rsidRPr="00214913">
        <w:rPr>
          <w:rFonts w:ascii="Arial" w:hAnsi="Arial" w:cs="Arial"/>
          <w:sz w:val="20"/>
          <w:szCs w:val="20"/>
        </w:rPr>
        <w:t xml:space="preserve"> </w:t>
      </w:r>
      <w:r w:rsidR="00711533" w:rsidRPr="00214913">
        <w:rPr>
          <w:rFonts w:ascii="Arial" w:hAnsi="Arial" w:cs="Arial"/>
          <w:sz w:val="20"/>
          <w:szCs w:val="20"/>
        </w:rPr>
        <w:t xml:space="preserve">will </w:t>
      </w:r>
      <w:r w:rsidR="00CA1F5C" w:rsidRPr="00214913">
        <w:rPr>
          <w:rFonts w:ascii="Arial" w:hAnsi="Arial" w:cs="Arial"/>
          <w:sz w:val="20"/>
          <w:szCs w:val="20"/>
        </w:rPr>
        <w:t xml:space="preserve">procure goods and services ethically and transparently with the quality, price and value for money determining the successful supplier/contractor, not by receiving (or offering) improper inducements. </w:t>
      </w:r>
    </w:p>
    <w:p w:rsidR="00CA1F5C" w:rsidRPr="00214913" w:rsidRDefault="00CF0CE0" w:rsidP="00CF0CE0">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8</w:t>
      </w:r>
      <w:r w:rsidR="00CA1F5C" w:rsidRPr="00214913">
        <w:rPr>
          <w:rFonts w:ascii="Arial" w:hAnsi="Arial" w:cs="Arial"/>
          <w:sz w:val="20"/>
          <w:szCs w:val="20"/>
        </w:rPr>
        <w:tab/>
      </w:r>
      <w:r w:rsidR="00E374D2" w:rsidRPr="00214913">
        <w:rPr>
          <w:rFonts w:ascii="Arial" w:hAnsi="Arial" w:cs="Arial"/>
          <w:sz w:val="20"/>
          <w:szCs w:val="20"/>
        </w:rPr>
        <w:t>The school</w:t>
      </w:r>
      <w:r w:rsidR="009E1DC1" w:rsidRPr="00214913">
        <w:rPr>
          <w:rFonts w:ascii="Arial" w:hAnsi="Arial" w:cs="Arial"/>
          <w:sz w:val="20"/>
          <w:szCs w:val="20"/>
        </w:rPr>
        <w:t xml:space="preserve"> </w:t>
      </w:r>
      <w:r w:rsidR="00CA1F5C" w:rsidRPr="00214913">
        <w:rPr>
          <w:rFonts w:ascii="Arial" w:hAnsi="Arial" w:cs="Arial"/>
          <w:sz w:val="20"/>
          <w:szCs w:val="20"/>
        </w:rPr>
        <w:t>prohibits employees and associated persons from offering, giving, soliciting or accepting any bribe in any way, or to give, or be perceived to have given, a financial or other advantage to any person</w:t>
      </w:r>
      <w:r w:rsidRPr="00214913">
        <w:rPr>
          <w:rFonts w:ascii="Arial" w:hAnsi="Arial" w:cs="Arial"/>
          <w:sz w:val="20"/>
          <w:szCs w:val="20"/>
        </w:rPr>
        <w:t>,</w:t>
      </w:r>
      <w:r w:rsidR="00CA1F5C" w:rsidRPr="00214913">
        <w:rPr>
          <w:rFonts w:ascii="Arial" w:hAnsi="Arial" w:cs="Arial"/>
          <w:sz w:val="20"/>
          <w:szCs w:val="20"/>
        </w:rPr>
        <w:t xml:space="preserve"> (whether a UK or foreign public official, political candidate, party official, private individual, private or public sector employee or any other person) in order to induce that person to perform his/her functions or activities improperly.    </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CA1F5C" w:rsidRPr="00214913">
        <w:rPr>
          <w:rFonts w:ascii="Arial" w:hAnsi="Arial" w:cs="Arial"/>
          <w:sz w:val="20"/>
          <w:szCs w:val="20"/>
        </w:rPr>
        <w:t>.</w:t>
      </w:r>
      <w:r w:rsidR="00065A2B" w:rsidRPr="00214913">
        <w:rPr>
          <w:rFonts w:ascii="Arial" w:hAnsi="Arial" w:cs="Arial"/>
          <w:sz w:val="20"/>
          <w:szCs w:val="20"/>
        </w:rPr>
        <w:t>9</w:t>
      </w:r>
      <w:r w:rsidR="00CA1F5C" w:rsidRPr="00214913">
        <w:rPr>
          <w:rFonts w:ascii="Arial" w:hAnsi="Arial" w:cs="Arial"/>
          <w:sz w:val="20"/>
          <w:szCs w:val="20"/>
        </w:rPr>
        <w:tab/>
      </w:r>
      <w:r w:rsidR="00E374D2" w:rsidRPr="00214913">
        <w:rPr>
          <w:rFonts w:ascii="Arial" w:hAnsi="Arial" w:cs="Arial"/>
          <w:sz w:val="20"/>
          <w:szCs w:val="20"/>
        </w:rPr>
        <w:t>The school</w:t>
      </w:r>
      <w:r w:rsidR="00CA1F5C" w:rsidRPr="00214913">
        <w:rPr>
          <w:rFonts w:ascii="Arial" w:hAnsi="Arial" w:cs="Arial"/>
          <w:sz w:val="20"/>
          <w:szCs w:val="20"/>
        </w:rPr>
        <w:t xml:space="preserve"> may, in certain circumstances, be held responsible for acts of bribery committed by intermediaries acting on its behalf such as subsidiaries, clients, business partners, contractors, suppliers, agents, advisors, consultants or other third parties. The use of intermediaries for the purpose of committing acts of bribery is </w:t>
      </w:r>
      <w:r w:rsidR="009E1DC1" w:rsidRPr="00214913">
        <w:rPr>
          <w:rFonts w:ascii="Arial" w:hAnsi="Arial" w:cs="Arial"/>
          <w:sz w:val="20"/>
          <w:szCs w:val="20"/>
        </w:rPr>
        <w:t xml:space="preserve">therefore </w:t>
      </w:r>
      <w:r w:rsidR="00CA1F5C" w:rsidRPr="00214913">
        <w:rPr>
          <w:rFonts w:ascii="Arial" w:hAnsi="Arial" w:cs="Arial"/>
          <w:sz w:val="20"/>
          <w:szCs w:val="20"/>
        </w:rPr>
        <w:t>prohibited.</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10</w:t>
      </w:r>
      <w:r w:rsidR="009E1DC1" w:rsidRPr="00214913">
        <w:rPr>
          <w:rFonts w:ascii="Arial" w:hAnsi="Arial" w:cs="Arial"/>
          <w:sz w:val="20"/>
          <w:szCs w:val="20"/>
        </w:rPr>
        <w:tab/>
      </w:r>
      <w:r w:rsidR="00CA1F5C" w:rsidRPr="00214913">
        <w:rPr>
          <w:rFonts w:ascii="Arial" w:hAnsi="Arial" w:cs="Arial"/>
          <w:sz w:val="20"/>
          <w:szCs w:val="20"/>
        </w:rPr>
        <w:t xml:space="preserve">Facilitation payments are prohibited under the Bribery Act like any other form of bribe. They shall not be given by </w:t>
      </w:r>
      <w:r w:rsidR="00E374D2" w:rsidRPr="00214913">
        <w:rPr>
          <w:rFonts w:ascii="Arial" w:hAnsi="Arial" w:cs="Arial"/>
          <w:sz w:val="20"/>
          <w:szCs w:val="20"/>
        </w:rPr>
        <w:t>the school</w:t>
      </w:r>
      <w:r w:rsidR="00CA1F5C" w:rsidRPr="00214913">
        <w:rPr>
          <w:rFonts w:ascii="Arial" w:hAnsi="Arial" w:cs="Arial"/>
          <w:sz w:val="20"/>
          <w:szCs w:val="20"/>
        </w:rPr>
        <w:t xml:space="preserve"> or </w:t>
      </w:r>
      <w:r w:rsidRPr="00214913">
        <w:rPr>
          <w:rFonts w:ascii="Arial" w:hAnsi="Arial" w:cs="Arial"/>
          <w:sz w:val="20"/>
          <w:szCs w:val="20"/>
        </w:rPr>
        <w:t>its</w:t>
      </w:r>
      <w:r w:rsidR="00CA1F5C" w:rsidRPr="00214913">
        <w:rPr>
          <w:rFonts w:ascii="Arial" w:hAnsi="Arial" w:cs="Arial"/>
          <w:sz w:val="20"/>
          <w:szCs w:val="20"/>
        </w:rPr>
        <w:t xml:space="preserve"> employees in the UK or any other country.</w:t>
      </w:r>
    </w:p>
    <w:p w:rsidR="00CF0CE0" w:rsidRDefault="00065A2B" w:rsidP="00065A2B">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5.11</w:t>
      </w:r>
      <w:r w:rsidR="00CA1F5C" w:rsidRPr="00214913">
        <w:rPr>
          <w:rFonts w:ascii="Arial" w:hAnsi="Arial" w:cs="Arial"/>
          <w:sz w:val="20"/>
          <w:szCs w:val="20"/>
        </w:rPr>
        <w:tab/>
        <w:t xml:space="preserve">This </w:t>
      </w:r>
      <w:r w:rsidR="00CF0CE0" w:rsidRPr="00214913">
        <w:rPr>
          <w:rFonts w:ascii="Arial" w:hAnsi="Arial" w:cs="Arial"/>
          <w:sz w:val="20"/>
          <w:szCs w:val="20"/>
        </w:rPr>
        <w:t>statement</w:t>
      </w:r>
      <w:r w:rsidR="00CA1F5C" w:rsidRPr="00214913">
        <w:rPr>
          <w:rFonts w:ascii="Arial" w:hAnsi="Arial" w:cs="Arial"/>
          <w:sz w:val="20"/>
          <w:szCs w:val="20"/>
        </w:rPr>
        <w:t xml:space="preserve"> is not intended to prohibit appropriate corporate entertainment and</w:t>
      </w:r>
      <w:r w:rsidR="00CF0CE0" w:rsidRPr="00214913">
        <w:rPr>
          <w:rFonts w:ascii="Arial" w:hAnsi="Arial" w:cs="Arial"/>
          <w:sz w:val="20"/>
          <w:szCs w:val="20"/>
        </w:rPr>
        <w:t xml:space="preserve"> </w:t>
      </w:r>
      <w:r w:rsidR="00CA1F5C" w:rsidRPr="00214913">
        <w:rPr>
          <w:rFonts w:ascii="Arial" w:hAnsi="Arial" w:cs="Arial"/>
          <w:sz w:val="20"/>
          <w:szCs w:val="20"/>
        </w:rPr>
        <w:t>/</w:t>
      </w:r>
      <w:r w:rsidR="00CF0CE0" w:rsidRPr="00214913">
        <w:rPr>
          <w:rFonts w:ascii="Arial" w:hAnsi="Arial" w:cs="Arial"/>
          <w:sz w:val="20"/>
          <w:szCs w:val="20"/>
        </w:rPr>
        <w:t xml:space="preserve"> </w:t>
      </w:r>
      <w:r w:rsidR="00CA1F5C" w:rsidRPr="00214913">
        <w:rPr>
          <w:rFonts w:ascii="Arial" w:hAnsi="Arial" w:cs="Arial"/>
          <w:sz w:val="20"/>
          <w:szCs w:val="20"/>
        </w:rPr>
        <w:t xml:space="preserve">or hospitality undertaken in connection with </w:t>
      </w:r>
      <w:r w:rsidR="00E374D2" w:rsidRPr="00214913">
        <w:rPr>
          <w:rFonts w:ascii="Arial" w:hAnsi="Arial" w:cs="Arial"/>
          <w:sz w:val="20"/>
          <w:szCs w:val="20"/>
        </w:rPr>
        <w:t>the schools’</w:t>
      </w:r>
      <w:r w:rsidR="00CA1F5C" w:rsidRPr="00214913">
        <w:rPr>
          <w:rFonts w:ascii="Arial" w:hAnsi="Arial" w:cs="Arial"/>
          <w:sz w:val="20"/>
          <w:szCs w:val="20"/>
        </w:rPr>
        <w:t xml:space="preserve"> business activities, provided the activity is customary under the circumstances, is proportionate, and is properly recorded / disclosed</w:t>
      </w:r>
      <w:r w:rsidR="00D25BE2" w:rsidRPr="00214913">
        <w:rPr>
          <w:rFonts w:ascii="Arial" w:hAnsi="Arial" w:cs="Arial"/>
          <w:sz w:val="20"/>
          <w:szCs w:val="20"/>
        </w:rPr>
        <w:t xml:space="preserve"> as set out in the Financial Regulations</w:t>
      </w:r>
      <w:r w:rsidR="00CA1F5C" w:rsidRPr="00214913">
        <w:rPr>
          <w:rFonts w:ascii="Arial" w:hAnsi="Arial" w:cs="Arial"/>
          <w:sz w:val="20"/>
          <w:szCs w:val="20"/>
        </w:rPr>
        <w:t>.</w:t>
      </w:r>
      <w:r w:rsidR="00CA1F5C" w:rsidRPr="009E1DC1">
        <w:rPr>
          <w:rFonts w:ascii="Arial" w:hAnsi="Arial" w:cs="Arial"/>
          <w:sz w:val="20"/>
          <w:szCs w:val="20"/>
        </w:rPr>
        <w:t xml:space="preserve"> </w:t>
      </w:r>
    </w:p>
    <w:p w:rsidR="001D5133" w:rsidRDefault="001D5133" w:rsidP="00065A2B">
      <w:pPr>
        <w:pStyle w:val="NormalWeb"/>
        <w:spacing w:before="120" w:after="120" w:line="240" w:lineRule="auto"/>
        <w:ind w:left="567" w:hanging="567"/>
        <w:jc w:val="both"/>
        <w:rPr>
          <w:rFonts w:ascii="Arial" w:hAnsi="Arial" w:cs="Arial"/>
          <w:sz w:val="20"/>
          <w:szCs w:val="20"/>
        </w:rPr>
      </w:pPr>
    </w:p>
    <w:p w:rsidR="00D55AF2" w:rsidRDefault="00D55AF2" w:rsidP="009E1DC1">
      <w:pPr>
        <w:pStyle w:val="NormalWeb"/>
        <w:spacing w:before="120" w:after="120" w:line="240" w:lineRule="auto"/>
        <w:jc w:val="both"/>
        <w:rPr>
          <w:rFonts w:ascii="Arial" w:hAnsi="Arial" w:cs="Arial"/>
          <w:b/>
          <w:i/>
          <w:sz w:val="20"/>
          <w:szCs w:val="20"/>
        </w:rPr>
      </w:pPr>
    </w:p>
    <w:p w:rsidR="00CA1F5C" w:rsidRPr="009E1DC1" w:rsidRDefault="00CA1F5C" w:rsidP="009E1DC1">
      <w:pPr>
        <w:pStyle w:val="NormalWeb"/>
        <w:spacing w:before="120" w:after="120" w:line="240" w:lineRule="auto"/>
        <w:jc w:val="both"/>
        <w:rPr>
          <w:rFonts w:ascii="Arial" w:hAnsi="Arial" w:cs="Arial"/>
          <w:sz w:val="20"/>
          <w:szCs w:val="20"/>
        </w:rPr>
      </w:pPr>
      <w:r w:rsidRPr="009E1DC1">
        <w:rPr>
          <w:rFonts w:ascii="Arial" w:hAnsi="Arial" w:cs="Arial"/>
          <w:sz w:val="20"/>
          <w:szCs w:val="20"/>
        </w:rPr>
        <w:tab/>
        <w:t xml:space="preserve"> </w:t>
      </w:r>
    </w:p>
    <w:sectPr w:rsidR="00CA1F5C" w:rsidRPr="009E1DC1" w:rsidSect="00942FF8">
      <w:headerReference w:type="first" r:id="rId27"/>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8" w:rsidRDefault="008702A8" w:rsidP="002E227A">
      <w:pPr>
        <w:spacing w:before="0" w:after="0"/>
      </w:pPr>
      <w:r>
        <w:separator/>
      </w:r>
    </w:p>
  </w:endnote>
  <w:endnote w:type="continuationSeparator" w:id="0">
    <w:p w:rsidR="008702A8" w:rsidRDefault="008702A8" w:rsidP="002E22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s Gothic MT">
    <w:altName w:val="Century Gothic"/>
    <w:charset w:val="00"/>
    <w:family w:val="auto"/>
    <w:pitch w:val="variable"/>
    <w:sig w:usb0="00000001" w:usb1="00000000" w:usb2="00000000" w:usb3="00000000" w:csb0="00000013"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68156"/>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4388"/>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sidR="00365BE4">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Ind w:w="108" w:type="dxa"/>
      <w:tblBorders>
        <w:top w:val="single" w:sz="4" w:space="0" w:color="auto"/>
      </w:tblBorders>
      <w:tblLook w:val="04A0" w:firstRow="1" w:lastRow="0" w:firstColumn="1" w:lastColumn="0" w:noHBand="0" w:noVBand="1"/>
    </w:tblPr>
    <w:tblGrid>
      <w:gridCol w:w="4810"/>
      <w:gridCol w:w="4810"/>
    </w:tblGrid>
    <w:tr w:rsidR="00AA7432" w:rsidTr="009336D3">
      <w:tc>
        <w:tcPr>
          <w:tcW w:w="4810" w:type="dxa"/>
        </w:tcPr>
        <w:p w:rsidR="00AA7432" w:rsidRDefault="00AA7432" w:rsidP="000145D0">
          <w:pPr>
            <w:pStyle w:val="Footer"/>
          </w:pPr>
          <w:r>
            <w:t>I</w:t>
          </w:r>
          <w:r w:rsidR="0012473D">
            <w:t>ssue Date: November 2017</w:t>
          </w:r>
        </w:p>
      </w:tc>
      <w:tc>
        <w:tcPr>
          <w:tcW w:w="4810" w:type="dxa"/>
        </w:tcPr>
        <w:p w:rsidR="00AA7432" w:rsidRDefault="0012473D" w:rsidP="00FD12FC">
          <w:pPr>
            <w:pStyle w:val="Footer"/>
            <w:jc w:val="right"/>
          </w:pPr>
          <w:r>
            <w:t>Review Date: November 2020</w:t>
          </w:r>
          <w:r w:rsidR="00AA7432">
            <w:t xml:space="preserve"> </w:t>
          </w:r>
        </w:p>
      </w:tc>
    </w:tr>
  </w:tbl>
  <w:p w:rsidR="00AA7432" w:rsidRPr="009C57A3" w:rsidRDefault="00AA7432" w:rsidP="004D78BF">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162"/>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sidR="006C0EBB">
          <w:rPr>
            <w:noProof/>
          </w:rPr>
          <w:t>8</w:t>
        </w:r>
        <w:r>
          <w:rPr>
            <w:noProof/>
          </w:rPr>
          <w:fldChar w:fldCharType="end"/>
        </w:r>
      </w:p>
    </w:sdtContent>
  </w:sdt>
  <w:p w:rsidR="00AA7432" w:rsidRPr="004D78BF" w:rsidRDefault="00AA7432" w:rsidP="004D78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163"/>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sidR="00365BE4">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8" w:rsidRDefault="008702A8" w:rsidP="002E227A">
      <w:pPr>
        <w:spacing w:before="0" w:after="0"/>
      </w:pPr>
      <w:r>
        <w:separator/>
      </w:r>
    </w:p>
  </w:footnote>
  <w:footnote w:type="continuationSeparator" w:id="0">
    <w:p w:rsidR="008702A8" w:rsidRDefault="008702A8" w:rsidP="002E22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rsidP="00610219">
    <w:pPr>
      <w:pStyle w:val="Header"/>
      <w:tabs>
        <w:tab w:val="clear" w:pos="4320"/>
        <w:tab w:val="clear" w:pos="8640"/>
        <w:tab w:val="right" w:pos="9404"/>
      </w:tabs>
      <w:jc w:val="right"/>
    </w:pPr>
    <w:r>
      <w:rPr>
        <w:noProof/>
        <w:lang w:eastAsia="en-GB"/>
      </w:rPr>
      <mc:AlternateContent>
        <mc:Choice Requires="wps">
          <w:drawing>
            <wp:anchor distT="0" distB="0" distL="114300" distR="114300" simplePos="0" relativeHeight="251658240" behindDoc="0" locked="1" layoutInCell="1" allowOverlap="1" wp14:anchorId="701CC865" wp14:editId="1B40C966">
              <wp:simplePos x="0" y="0"/>
              <wp:positionH relativeFrom="column">
                <wp:posOffset>-915670</wp:posOffset>
              </wp:positionH>
              <wp:positionV relativeFrom="page">
                <wp:posOffset>144780</wp:posOffset>
              </wp:positionV>
              <wp:extent cx="7795260" cy="484505"/>
              <wp:effectExtent l="0" t="0" r="152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484505"/>
                      </a:xfrm>
                      <a:prstGeom prst="rect">
                        <a:avLst/>
                      </a:prstGeom>
                      <a:solidFill>
                        <a:srgbClr val="006600"/>
                      </a:solidFill>
                      <a:ln w="9525">
                        <a:solidFill>
                          <a:srgbClr val="FFFFFF"/>
                        </a:solidFill>
                        <a:miter lim="800000"/>
                        <a:headEnd/>
                        <a:tailEnd/>
                      </a:ln>
                    </wps:spPr>
                    <wps:txbx>
                      <w:txbxContent>
                        <w:p w:rsidR="00AA7432" w:rsidRPr="00911AD9" w:rsidRDefault="00AA7432" w:rsidP="00C77169">
                          <w:pPr>
                            <w:jc w:val="center"/>
                            <w:rPr>
                              <w:b/>
                            </w:rPr>
                          </w:pPr>
                          <w:r w:rsidRPr="00911AD9">
                            <w:rPr>
                              <w:b/>
                            </w:rPr>
                            <w:t>Warwickshire Education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1pt;margin-top:11.4pt;width:613.8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" fillcolor="#060" strokecolor="white">
              <v:textbox>
                <w:txbxContent>
                  <w:p w:rsidR="00AA7432" w:rsidRPr="00911AD9" w:rsidRDefault="00AA7432" w:rsidP="00C77169">
                    <w:pPr>
                      <w:jc w:val="center"/>
                      <w:rPr>
                        <w:b/>
                      </w:rPr>
                    </w:pPr>
                    <w:r w:rsidRPr="00911AD9">
                      <w:rPr>
                        <w:b/>
                      </w:rPr>
                      <w:t>Warwickshire Education Services</w:t>
                    </w:r>
                  </w:p>
                </w:txbxContent>
              </v:textbox>
              <w10:wrap anchory="page"/>
              <w10:anchorlock/>
            </v:shap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rsidP="009C57A3">
    <w:pPr>
      <w:pStyle w:val="Header"/>
      <w:tabs>
        <w:tab w:val="clear" w:pos="4320"/>
        <w:tab w:val="clear" w:pos="8640"/>
        <w:tab w:val="right" w:pos="9404"/>
      </w:tabs>
      <w:jc w:val="both"/>
    </w:pPr>
    <w:r w:rsidRPr="009C57A3">
      <w:rPr>
        <w:sz w:val="22"/>
      </w:rPr>
      <w:t>Appendix 1</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89C"/>
    <w:multiLevelType w:val="hybridMultilevel"/>
    <w:tmpl w:val="635E8E5C"/>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6332E"/>
    <w:multiLevelType w:val="hybridMultilevel"/>
    <w:tmpl w:val="48F2F218"/>
    <w:lvl w:ilvl="0" w:tplc="574A15FC">
      <w:start w:val="1"/>
      <w:numFmt w:val="bullet"/>
      <w:lvlText w:val="-"/>
      <w:lvlJc w:val="left"/>
      <w:pPr>
        <w:ind w:left="1778" w:hanging="360"/>
      </w:pPr>
      <w:rPr>
        <w:rFonts w:ascii="Arial" w:hAnsi="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16B5C3A"/>
    <w:multiLevelType w:val="hybridMultilevel"/>
    <w:tmpl w:val="F3FEF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7702F"/>
    <w:multiLevelType w:val="hybridMultilevel"/>
    <w:tmpl w:val="760C35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32E48"/>
    <w:multiLevelType w:val="hybridMultilevel"/>
    <w:tmpl w:val="5E3A32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54573"/>
    <w:multiLevelType w:val="hybridMultilevel"/>
    <w:tmpl w:val="01E2A4A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FAE0485"/>
    <w:multiLevelType w:val="hybridMultilevel"/>
    <w:tmpl w:val="345654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7E52CC3"/>
    <w:multiLevelType w:val="hybridMultilevel"/>
    <w:tmpl w:val="C9DEC2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B7588C"/>
    <w:multiLevelType w:val="hybridMultilevel"/>
    <w:tmpl w:val="59AED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D34D5"/>
    <w:multiLevelType w:val="hybridMultilevel"/>
    <w:tmpl w:val="2B3CE8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3C5700"/>
    <w:multiLevelType w:val="hybridMultilevel"/>
    <w:tmpl w:val="B0A66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F3F19"/>
    <w:multiLevelType w:val="hybridMultilevel"/>
    <w:tmpl w:val="C9401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BE19BC"/>
    <w:multiLevelType w:val="multilevel"/>
    <w:tmpl w:val="A8BE3360"/>
    <w:lvl w:ilvl="0">
      <w:start w:val="1"/>
      <w:numFmt w:val="decimal"/>
      <w:lvlText w:val="%1."/>
      <w:lvlJc w:val="left"/>
      <w:pPr>
        <w:ind w:left="360" w:hanging="360"/>
      </w:pPr>
      <w:rPr>
        <w:rFonts w:hint="default"/>
        <w:b/>
        <w:sz w:val="22"/>
      </w:rPr>
    </w:lvl>
    <w:lvl w:ilvl="1">
      <w:start w:val="6"/>
      <w:numFmt w:val="decimal"/>
      <w:isLgl/>
      <w:lvlText w:val="%1.%2"/>
      <w:lvlJc w:val="left"/>
      <w:pPr>
        <w:ind w:left="360" w:hanging="360"/>
      </w:pPr>
      <w:rPr>
        <w:rFonts w:cs="Arial" w:hint="default"/>
        <w:color w:val="000000" w:themeColor="text1"/>
      </w:rPr>
    </w:lvl>
    <w:lvl w:ilvl="2">
      <w:start w:val="1"/>
      <w:numFmt w:val="decimal"/>
      <w:isLgl/>
      <w:lvlText w:val="%1.%2.%3"/>
      <w:lvlJc w:val="left"/>
      <w:pPr>
        <w:ind w:left="720" w:hanging="720"/>
      </w:pPr>
      <w:rPr>
        <w:rFonts w:cs="Arial" w:hint="default"/>
        <w:color w:val="000000" w:themeColor="text1"/>
      </w:rPr>
    </w:lvl>
    <w:lvl w:ilvl="3">
      <w:start w:val="1"/>
      <w:numFmt w:val="decimal"/>
      <w:isLgl/>
      <w:lvlText w:val="%1.%2.%3.%4"/>
      <w:lvlJc w:val="left"/>
      <w:pPr>
        <w:ind w:left="720" w:hanging="720"/>
      </w:pPr>
      <w:rPr>
        <w:rFonts w:cs="Arial" w:hint="default"/>
        <w:color w:val="000000" w:themeColor="text1"/>
      </w:rPr>
    </w:lvl>
    <w:lvl w:ilvl="4">
      <w:start w:val="1"/>
      <w:numFmt w:val="decimal"/>
      <w:isLgl/>
      <w:lvlText w:val="%1.%2.%3.%4.%5"/>
      <w:lvlJc w:val="left"/>
      <w:pPr>
        <w:ind w:left="1080" w:hanging="1080"/>
      </w:pPr>
      <w:rPr>
        <w:rFonts w:cs="Arial" w:hint="default"/>
        <w:color w:val="000000" w:themeColor="text1"/>
      </w:rPr>
    </w:lvl>
    <w:lvl w:ilvl="5">
      <w:start w:val="1"/>
      <w:numFmt w:val="decimal"/>
      <w:isLgl/>
      <w:lvlText w:val="%1.%2.%3.%4.%5.%6"/>
      <w:lvlJc w:val="left"/>
      <w:pPr>
        <w:ind w:left="1080" w:hanging="1080"/>
      </w:pPr>
      <w:rPr>
        <w:rFonts w:cs="Arial" w:hint="default"/>
        <w:color w:val="000000" w:themeColor="text1"/>
      </w:rPr>
    </w:lvl>
    <w:lvl w:ilvl="6">
      <w:start w:val="1"/>
      <w:numFmt w:val="decimal"/>
      <w:isLgl/>
      <w:lvlText w:val="%1.%2.%3.%4.%5.%6.%7"/>
      <w:lvlJc w:val="left"/>
      <w:pPr>
        <w:ind w:left="1440" w:hanging="1440"/>
      </w:pPr>
      <w:rPr>
        <w:rFonts w:cs="Arial" w:hint="default"/>
        <w:color w:val="000000" w:themeColor="text1"/>
      </w:rPr>
    </w:lvl>
    <w:lvl w:ilvl="7">
      <w:start w:val="1"/>
      <w:numFmt w:val="decimal"/>
      <w:isLgl/>
      <w:lvlText w:val="%1.%2.%3.%4.%5.%6.%7.%8"/>
      <w:lvlJc w:val="left"/>
      <w:pPr>
        <w:ind w:left="1440" w:hanging="1440"/>
      </w:pPr>
      <w:rPr>
        <w:rFonts w:cs="Arial" w:hint="default"/>
        <w:color w:val="000000" w:themeColor="text1"/>
      </w:rPr>
    </w:lvl>
    <w:lvl w:ilvl="8">
      <w:start w:val="1"/>
      <w:numFmt w:val="decimal"/>
      <w:isLgl/>
      <w:lvlText w:val="%1.%2.%3.%4.%5.%6.%7.%8.%9"/>
      <w:lvlJc w:val="left"/>
      <w:pPr>
        <w:ind w:left="1800" w:hanging="1800"/>
      </w:pPr>
      <w:rPr>
        <w:rFonts w:cs="Arial" w:hint="default"/>
        <w:color w:val="000000" w:themeColor="text1"/>
      </w:rPr>
    </w:lvl>
  </w:abstractNum>
  <w:abstractNum w:abstractNumId="13">
    <w:nsid w:val="4CFA48D6"/>
    <w:multiLevelType w:val="hybridMultilevel"/>
    <w:tmpl w:val="0264F1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DBF504A"/>
    <w:multiLevelType w:val="multilevel"/>
    <w:tmpl w:val="C53E63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E642C2"/>
    <w:multiLevelType w:val="hybridMultilevel"/>
    <w:tmpl w:val="BC883F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01B58AD"/>
    <w:multiLevelType w:val="hybridMultilevel"/>
    <w:tmpl w:val="427AABE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EA492D"/>
    <w:multiLevelType w:val="hybridMultilevel"/>
    <w:tmpl w:val="47807676"/>
    <w:lvl w:ilvl="0" w:tplc="0809000F">
      <w:start w:val="1"/>
      <w:numFmt w:val="decimal"/>
      <w:lvlText w:val="%1."/>
      <w:lvlJc w:val="left"/>
      <w:pPr>
        <w:ind w:left="720" w:hanging="360"/>
      </w:pPr>
      <w:rPr>
        <w:rFonts w:hint="default"/>
      </w:rPr>
    </w:lvl>
    <w:lvl w:ilvl="1" w:tplc="EF4CF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72058"/>
    <w:multiLevelType w:val="hybridMultilevel"/>
    <w:tmpl w:val="09A2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3F1468"/>
    <w:multiLevelType w:val="hybridMultilevel"/>
    <w:tmpl w:val="0286517A"/>
    <w:lvl w:ilvl="0" w:tplc="B4D036B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47ABC"/>
    <w:multiLevelType w:val="hybridMultilevel"/>
    <w:tmpl w:val="8F0A0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F6434"/>
    <w:multiLevelType w:val="hybridMultilevel"/>
    <w:tmpl w:val="C33E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746053"/>
    <w:multiLevelType w:val="hybridMultilevel"/>
    <w:tmpl w:val="433E2D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667D28C3"/>
    <w:multiLevelType w:val="hybridMultilevel"/>
    <w:tmpl w:val="A76C57B6"/>
    <w:lvl w:ilvl="0" w:tplc="0809001B">
      <w:start w:val="1"/>
      <w:numFmt w:val="lowerRoman"/>
      <w:lvlText w:val="%1."/>
      <w:lvlJc w:val="right"/>
      <w:pPr>
        <w:ind w:left="1080" w:hanging="360"/>
      </w:pPr>
      <w:rPr>
        <w:rFonts w:hint="default"/>
      </w:rPr>
    </w:lvl>
    <w:lvl w:ilvl="1" w:tplc="179862B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DE082F"/>
    <w:multiLevelType w:val="hybridMultilevel"/>
    <w:tmpl w:val="68EA6A28"/>
    <w:lvl w:ilvl="0" w:tplc="B4D036B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DB2816"/>
    <w:multiLevelType w:val="hybridMultilevel"/>
    <w:tmpl w:val="F9225162"/>
    <w:lvl w:ilvl="0" w:tplc="0809001B">
      <w:start w:val="1"/>
      <w:numFmt w:val="lowerRoman"/>
      <w:lvlText w:val="%1."/>
      <w:lvlJc w:val="right"/>
      <w:pPr>
        <w:ind w:left="-162" w:hanging="360"/>
      </w:pPr>
    </w:lvl>
    <w:lvl w:ilvl="1" w:tplc="08090019" w:tentative="1">
      <w:start w:val="1"/>
      <w:numFmt w:val="lowerLetter"/>
      <w:lvlText w:val="%2."/>
      <w:lvlJc w:val="left"/>
      <w:pPr>
        <w:ind w:left="558" w:hanging="360"/>
      </w:pPr>
    </w:lvl>
    <w:lvl w:ilvl="2" w:tplc="0809001B" w:tentative="1">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6">
    <w:nsid w:val="6D036399"/>
    <w:multiLevelType w:val="hybridMultilevel"/>
    <w:tmpl w:val="5060F0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6F462E3B"/>
    <w:multiLevelType w:val="hybridMultilevel"/>
    <w:tmpl w:val="B946287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19C30A9"/>
    <w:multiLevelType w:val="hybridMultilevel"/>
    <w:tmpl w:val="FC12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87069C"/>
    <w:multiLevelType w:val="hybridMultilevel"/>
    <w:tmpl w:val="79D2F6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000D9B"/>
    <w:multiLevelType w:val="hybridMultilevel"/>
    <w:tmpl w:val="4788B33A"/>
    <w:lvl w:ilvl="0" w:tplc="50043CA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D4C56"/>
    <w:multiLevelType w:val="hybridMultilevel"/>
    <w:tmpl w:val="A9F01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D05A27"/>
    <w:multiLevelType w:val="hybridMultilevel"/>
    <w:tmpl w:val="AD7C1802"/>
    <w:lvl w:ilvl="0" w:tplc="0809001B">
      <w:start w:val="1"/>
      <w:numFmt w:val="lowerRoman"/>
      <w:lvlText w:val="%1."/>
      <w:lvlJc w:val="right"/>
      <w:pPr>
        <w:tabs>
          <w:tab w:val="num" w:pos="1290"/>
        </w:tabs>
        <w:ind w:left="1290" w:hanging="360"/>
      </w:pPr>
      <w:rPr>
        <w:rFonts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nsid w:val="7CB74BFB"/>
    <w:multiLevelType w:val="hybridMultilevel"/>
    <w:tmpl w:val="26BEAC3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7F0A6BA0"/>
    <w:multiLevelType w:val="hybridMultilevel"/>
    <w:tmpl w:val="55FAEB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7FC320AD"/>
    <w:multiLevelType w:val="hybridMultilevel"/>
    <w:tmpl w:val="A9F247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23"/>
  </w:num>
  <w:num w:numId="5">
    <w:abstractNumId w:val="15"/>
  </w:num>
  <w:num w:numId="6">
    <w:abstractNumId w:val="6"/>
  </w:num>
  <w:num w:numId="7">
    <w:abstractNumId w:val="25"/>
  </w:num>
  <w:num w:numId="8">
    <w:abstractNumId w:val="10"/>
  </w:num>
  <w:num w:numId="9">
    <w:abstractNumId w:val="35"/>
  </w:num>
  <w:num w:numId="10">
    <w:abstractNumId w:val="27"/>
  </w:num>
  <w:num w:numId="11">
    <w:abstractNumId w:val="33"/>
  </w:num>
  <w:num w:numId="12">
    <w:abstractNumId w:val="34"/>
  </w:num>
  <w:num w:numId="13">
    <w:abstractNumId w:val="1"/>
  </w:num>
  <w:num w:numId="14">
    <w:abstractNumId w:val="22"/>
  </w:num>
  <w:num w:numId="15">
    <w:abstractNumId w:val="26"/>
  </w:num>
  <w:num w:numId="16">
    <w:abstractNumId w:val="0"/>
  </w:num>
  <w:num w:numId="17">
    <w:abstractNumId w:val="5"/>
  </w:num>
  <w:num w:numId="18">
    <w:abstractNumId w:val="32"/>
  </w:num>
  <w:num w:numId="19">
    <w:abstractNumId w:val="3"/>
  </w:num>
  <w:num w:numId="20">
    <w:abstractNumId w:val="11"/>
  </w:num>
  <w:num w:numId="21">
    <w:abstractNumId w:val="8"/>
  </w:num>
  <w:num w:numId="22">
    <w:abstractNumId w:val="2"/>
  </w:num>
  <w:num w:numId="23">
    <w:abstractNumId w:val="20"/>
  </w:num>
  <w:num w:numId="24">
    <w:abstractNumId w:val="9"/>
  </w:num>
  <w:num w:numId="25">
    <w:abstractNumId w:val="13"/>
  </w:num>
  <w:num w:numId="26">
    <w:abstractNumId w:val="21"/>
  </w:num>
  <w:num w:numId="27">
    <w:abstractNumId w:val="7"/>
  </w:num>
  <w:num w:numId="28">
    <w:abstractNumId w:val="30"/>
  </w:num>
  <w:num w:numId="29">
    <w:abstractNumId w:val="29"/>
  </w:num>
  <w:num w:numId="30">
    <w:abstractNumId w:val="16"/>
  </w:num>
  <w:num w:numId="31">
    <w:abstractNumId w:val="14"/>
  </w:num>
  <w:num w:numId="32">
    <w:abstractNumId w:val="28"/>
  </w:num>
  <w:num w:numId="33">
    <w:abstractNumId w:val="18"/>
  </w:num>
  <w:num w:numId="34">
    <w:abstractNumId w:val="31"/>
  </w:num>
  <w:num w:numId="35">
    <w:abstractNumId w:val="19"/>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B9"/>
    <w:rsid w:val="0001347A"/>
    <w:rsid w:val="000145D0"/>
    <w:rsid w:val="00016995"/>
    <w:rsid w:val="00025AD0"/>
    <w:rsid w:val="00032C75"/>
    <w:rsid w:val="00036DBE"/>
    <w:rsid w:val="000458E2"/>
    <w:rsid w:val="00056066"/>
    <w:rsid w:val="00062117"/>
    <w:rsid w:val="00065A2B"/>
    <w:rsid w:val="0008099C"/>
    <w:rsid w:val="000A2BF6"/>
    <w:rsid w:val="000B273B"/>
    <w:rsid w:val="000D402D"/>
    <w:rsid w:val="000E47A9"/>
    <w:rsid w:val="0011707D"/>
    <w:rsid w:val="00120227"/>
    <w:rsid w:val="0012473D"/>
    <w:rsid w:val="001320E7"/>
    <w:rsid w:val="00134CC2"/>
    <w:rsid w:val="001474A3"/>
    <w:rsid w:val="001634B7"/>
    <w:rsid w:val="00166EA9"/>
    <w:rsid w:val="00181171"/>
    <w:rsid w:val="00191549"/>
    <w:rsid w:val="001A02AC"/>
    <w:rsid w:val="001B1ED2"/>
    <w:rsid w:val="001C4F9D"/>
    <w:rsid w:val="001D0D65"/>
    <w:rsid w:val="001D252A"/>
    <w:rsid w:val="001D5133"/>
    <w:rsid w:val="001D7332"/>
    <w:rsid w:val="001E0D2C"/>
    <w:rsid w:val="001E12D2"/>
    <w:rsid w:val="001F2EBB"/>
    <w:rsid w:val="001F5DCF"/>
    <w:rsid w:val="00207CFF"/>
    <w:rsid w:val="00213073"/>
    <w:rsid w:val="00214913"/>
    <w:rsid w:val="00223F28"/>
    <w:rsid w:val="002322B5"/>
    <w:rsid w:val="00265878"/>
    <w:rsid w:val="00270826"/>
    <w:rsid w:val="00273BA0"/>
    <w:rsid w:val="002A37BE"/>
    <w:rsid w:val="002B10F3"/>
    <w:rsid w:val="002D14FA"/>
    <w:rsid w:val="002D636C"/>
    <w:rsid w:val="002E227A"/>
    <w:rsid w:val="003063F3"/>
    <w:rsid w:val="003110BE"/>
    <w:rsid w:val="00313D46"/>
    <w:rsid w:val="00326406"/>
    <w:rsid w:val="00326EFE"/>
    <w:rsid w:val="00334138"/>
    <w:rsid w:val="003361DB"/>
    <w:rsid w:val="00350D72"/>
    <w:rsid w:val="00362E9F"/>
    <w:rsid w:val="00365BE4"/>
    <w:rsid w:val="003842DC"/>
    <w:rsid w:val="00387A3F"/>
    <w:rsid w:val="00392504"/>
    <w:rsid w:val="003963C3"/>
    <w:rsid w:val="003B4883"/>
    <w:rsid w:val="003D196C"/>
    <w:rsid w:val="003D2B67"/>
    <w:rsid w:val="003D7153"/>
    <w:rsid w:val="004030EC"/>
    <w:rsid w:val="00404EA4"/>
    <w:rsid w:val="00420E80"/>
    <w:rsid w:val="004507ED"/>
    <w:rsid w:val="00475A46"/>
    <w:rsid w:val="00484B98"/>
    <w:rsid w:val="00485948"/>
    <w:rsid w:val="00490B4C"/>
    <w:rsid w:val="004C694C"/>
    <w:rsid w:val="004D78BF"/>
    <w:rsid w:val="004F2DEA"/>
    <w:rsid w:val="004F3789"/>
    <w:rsid w:val="004F43CA"/>
    <w:rsid w:val="00513AB0"/>
    <w:rsid w:val="00515656"/>
    <w:rsid w:val="005227E2"/>
    <w:rsid w:val="00523143"/>
    <w:rsid w:val="00525506"/>
    <w:rsid w:val="00531EB1"/>
    <w:rsid w:val="00532A90"/>
    <w:rsid w:val="005470E8"/>
    <w:rsid w:val="00552349"/>
    <w:rsid w:val="005609E1"/>
    <w:rsid w:val="00563B78"/>
    <w:rsid w:val="0056498B"/>
    <w:rsid w:val="005913D6"/>
    <w:rsid w:val="005B1267"/>
    <w:rsid w:val="005D3C7C"/>
    <w:rsid w:val="00610219"/>
    <w:rsid w:val="00632654"/>
    <w:rsid w:val="00655847"/>
    <w:rsid w:val="00657172"/>
    <w:rsid w:val="00664C10"/>
    <w:rsid w:val="00673051"/>
    <w:rsid w:val="006742A1"/>
    <w:rsid w:val="006823A1"/>
    <w:rsid w:val="00693EC3"/>
    <w:rsid w:val="00695777"/>
    <w:rsid w:val="006C0EBB"/>
    <w:rsid w:val="006C0FBF"/>
    <w:rsid w:val="006C16BF"/>
    <w:rsid w:val="006C5B89"/>
    <w:rsid w:val="006C747E"/>
    <w:rsid w:val="006C7B8A"/>
    <w:rsid w:val="006E1840"/>
    <w:rsid w:val="006E397C"/>
    <w:rsid w:val="007110AC"/>
    <w:rsid w:val="00711533"/>
    <w:rsid w:val="0072546C"/>
    <w:rsid w:val="00730DAC"/>
    <w:rsid w:val="0073576D"/>
    <w:rsid w:val="007377E0"/>
    <w:rsid w:val="00744AA4"/>
    <w:rsid w:val="007577C9"/>
    <w:rsid w:val="0076126E"/>
    <w:rsid w:val="0077023F"/>
    <w:rsid w:val="00784FF1"/>
    <w:rsid w:val="007941F1"/>
    <w:rsid w:val="007C27EE"/>
    <w:rsid w:val="007F3286"/>
    <w:rsid w:val="007F5A9B"/>
    <w:rsid w:val="0080057B"/>
    <w:rsid w:val="00814E47"/>
    <w:rsid w:val="00822E24"/>
    <w:rsid w:val="00827FB1"/>
    <w:rsid w:val="0083510C"/>
    <w:rsid w:val="008373E2"/>
    <w:rsid w:val="00840469"/>
    <w:rsid w:val="0084142C"/>
    <w:rsid w:val="00852DF2"/>
    <w:rsid w:val="00857026"/>
    <w:rsid w:val="00864E8D"/>
    <w:rsid w:val="0086792B"/>
    <w:rsid w:val="008702A8"/>
    <w:rsid w:val="00875E6C"/>
    <w:rsid w:val="00876A07"/>
    <w:rsid w:val="00890A06"/>
    <w:rsid w:val="008976D0"/>
    <w:rsid w:val="008A3494"/>
    <w:rsid w:val="008B3A1E"/>
    <w:rsid w:val="008C726C"/>
    <w:rsid w:val="008D6C31"/>
    <w:rsid w:val="008E1EFC"/>
    <w:rsid w:val="008E2385"/>
    <w:rsid w:val="008F24B9"/>
    <w:rsid w:val="00906402"/>
    <w:rsid w:val="0091596A"/>
    <w:rsid w:val="009336D3"/>
    <w:rsid w:val="00940695"/>
    <w:rsid w:val="00942FF8"/>
    <w:rsid w:val="009445EF"/>
    <w:rsid w:val="00951555"/>
    <w:rsid w:val="00971887"/>
    <w:rsid w:val="009A4676"/>
    <w:rsid w:val="009B2300"/>
    <w:rsid w:val="009B52A1"/>
    <w:rsid w:val="009B6C47"/>
    <w:rsid w:val="009B6E49"/>
    <w:rsid w:val="009C57A3"/>
    <w:rsid w:val="009C7B8A"/>
    <w:rsid w:val="009E1DC1"/>
    <w:rsid w:val="009E51DF"/>
    <w:rsid w:val="009F030A"/>
    <w:rsid w:val="009F313D"/>
    <w:rsid w:val="00A107CC"/>
    <w:rsid w:val="00A37046"/>
    <w:rsid w:val="00A439D3"/>
    <w:rsid w:val="00A77DB8"/>
    <w:rsid w:val="00A77F7E"/>
    <w:rsid w:val="00A803C0"/>
    <w:rsid w:val="00A8155B"/>
    <w:rsid w:val="00A86CC0"/>
    <w:rsid w:val="00A907D2"/>
    <w:rsid w:val="00A97FA0"/>
    <w:rsid w:val="00AA7432"/>
    <w:rsid w:val="00AC4B53"/>
    <w:rsid w:val="00AD694B"/>
    <w:rsid w:val="00AD7564"/>
    <w:rsid w:val="00AE7E4A"/>
    <w:rsid w:val="00B03406"/>
    <w:rsid w:val="00B043AB"/>
    <w:rsid w:val="00B04714"/>
    <w:rsid w:val="00B0568F"/>
    <w:rsid w:val="00B16046"/>
    <w:rsid w:val="00B3626A"/>
    <w:rsid w:val="00B442E5"/>
    <w:rsid w:val="00B63D62"/>
    <w:rsid w:val="00B716E4"/>
    <w:rsid w:val="00B72926"/>
    <w:rsid w:val="00B73F0C"/>
    <w:rsid w:val="00B80F5A"/>
    <w:rsid w:val="00B964EB"/>
    <w:rsid w:val="00B96FFE"/>
    <w:rsid w:val="00BA00F4"/>
    <w:rsid w:val="00BB5802"/>
    <w:rsid w:val="00BC6E0B"/>
    <w:rsid w:val="00BD7F3D"/>
    <w:rsid w:val="00BE209A"/>
    <w:rsid w:val="00BE43BA"/>
    <w:rsid w:val="00BE4D0B"/>
    <w:rsid w:val="00C02F89"/>
    <w:rsid w:val="00C04AE8"/>
    <w:rsid w:val="00C20D18"/>
    <w:rsid w:val="00C36C33"/>
    <w:rsid w:val="00C479B6"/>
    <w:rsid w:val="00C51295"/>
    <w:rsid w:val="00C714A7"/>
    <w:rsid w:val="00C71A6B"/>
    <w:rsid w:val="00C75C39"/>
    <w:rsid w:val="00C77169"/>
    <w:rsid w:val="00C8095E"/>
    <w:rsid w:val="00C864A7"/>
    <w:rsid w:val="00C8719F"/>
    <w:rsid w:val="00CA1F5C"/>
    <w:rsid w:val="00CA4151"/>
    <w:rsid w:val="00CC661A"/>
    <w:rsid w:val="00CE42EC"/>
    <w:rsid w:val="00CF0CE0"/>
    <w:rsid w:val="00CF2846"/>
    <w:rsid w:val="00D15C1B"/>
    <w:rsid w:val="00D25BE2"/>
    <w:rsid w:val="00D55AF2"/>
    <w:rsid w:val="00D64375"/>
    <w:rsid w:val="00D6530E"/>
    <w:rsid w:val="00D66EAE"/>
    <w:rsid w:val="00D97322"/>
    <w:rsid w:val="00DB7432"/>
    <w:rsid w:val="00DC20A4"/>
    <w:rsid w:val="00DC5F3C"/>
    <w:rsid w:val="00DF456C"/>
    <w:rsid w:val="00E063C3"/>
    <w:rsid w:val="00E324DA"/>
    <w:rsid w:val="00E374D2"/>
    <w:rsid w:val="00E41B50"/>
    <w:rsid w:val="00E424A6"/>
    <w:rsid w:val="00E42737"/>
    <w:rsid w:val="00E464BE"/>
    <w:rsid w:val="00E50F02"/>
    <w:rsid w:val="00E83EBB"/>
    <w:rsid w:val="00E870E5"/>
    <w:rsid w:val="00EA6486"/>
    <w:rsid w:val="00ED2F24"/>
    <w:rsid w:val="00ED615A"/>
    <w:rsid w:val="00ED7504"/>
    <w:rsid w:val="00EE2CAE"/>
    <w:rsid w:val="00EE36CE"/>
    <w:rsid w:val="00EF3F7D"/>
    <w:rsid w:val="00F10A3E"/>
    <w:rsid w:val="00F20026"/>
    <w:rsid w:val="00F272B3"/>
    <w:rsid w:val="00F30E37"/>
    <w:rsid w:val="00F32F4A"/>
    <w:rsid w:val="00F33C56"/>
    <w:rsid w:val="00F426BB"/>
    <w:rsid w:val="00F72BAF"/>
    <w:rsid w:val="00F775EE"/>
    <w:rsid w:val="00F866EF"/>
    <w:rsid w:val="00FA1E79"/>
    <w:rsid w:val="00FC0445"/>
    <w:rsid w:val="00FC41CF"/>
    <w:rsid w:val="00FC57B5"/>
    <w:rsid w:val="00FD0C37"/>
    <w:rsid w:val="00FD12FC"/>
    <w:rsid w:val="00FD34A8"/>
    <w:rsid w:val="00FD7DAD"/>
    <w:rsid w:val="00FE54B7"/>
    <w:rsid w:val="00FE7CCE"/>
    <w:rsid w:val="00FF44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6B85"/>
    <w:pPr>
      <w:spacing w:before="120" w:after="120"/>
    </w:pPr>
    <w:rPr>
      <w:rFonts w:ascii="Arial" w:hAnsi="Arial"/>
      <w:szCs w:val="24"/>
      <w:lang w:eastAsia="en-US"/>
    </w:rPr>
  </w:style>
  <w:style w:type="paragraph" w:styleId="Heading2">
    <w:name w:val="heading 2"/>
    <w:basedOn w:val="Normal"/>
    <w:next w:val="Normal"/>
    <w:link w:val="Heading2Char"/>
    <w:qFormat/>
    <w:rsid w:val="0001347A"/>
    <w:pPr>
      <w:keepNext/>
      <w:spacing w:before="0" w:after="0"/>
      <w:outlineLvl w:val="1"/>
    </w:pPr>
    <w:rPr>
      <w:rFonts w:cs="Arial"/>
      <w:b/>
      <w:bCs/>
      <w:sz w:val="22"/>
      <w:u w:val="single"/>
    </w:rPr>
  </w:style>
  <w:style w:type="paragraph" w:styleId="Heading4">
    <w:name w:val="heading 4"/>
    <w:basedOn w:val="Normal"/>
    <w:next w:val="Normal"/>
    <w:link w:val="Heading4Char"/>
    <w:qFormat/>
    <w:rsid w:val="0001347A"/>
    <w:pPr>
      <w:keepNext/>
      <w:spacing w:before="0" w:after="0"/>
      <w:outlineLvl w:val="3"/>
    </w:pPr>
    <w:rPr>
      <w:rFonts w:ascii="News Gothic MT" w:hAnsi="News Gothic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Body Title"/>
    <w:basedOn w:val="Normal"/>
    <w:rsid w:val="00E46B85"/>
    <w:pPr>
      <w:tabs>
        <w:tab w:val="center" w:pos="4320"/>
        <w:tab w:val="right" w:pos="8640"/>
      </w:tabs>
    </w:pPr>
    <w:rPr>
      <w:b/>
      <w:sz w:val="24"/>
    </w:rPr>
  </w:style>
  <w:style w:type="paragraph" w:styleId="Footer">
    <w:name w:val="footer"/>
    <w:basedOn w:val="Normal"/>
    <w:link w:val="FooterChar"/>
    <w:uiPriority w:val="99"/>
    <w:rsid w:val="00E46B85"/>
    <w:pPr>
      <w:tabs>
        <w:tab w:val="center" w:pos="4320"/>
        <w:tab w:val="right" w:pos="8640"/>
      </w:tabs>
    </w:pPr>
  </w:style>
  <w:style w:type="paragraph" w:customStyle="1" w:styleId="BasicParagraph">
    <w:name w:val="[Basic Paragraph]"/>
    <w:basedOn w:val="Normal"/>
    <w:rsid w:val="00E46B85"/>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CoverTitle">
    <w:name w:val="Cover Title"/>
    <w:basedOn w:val="DefaultParagraphFont"/>
    <w:rsid w:val="00E46B85"/>
    <w:rPr>
      <w:rFonts w:ascii="Arial" w:hAnsi="Arial"/>
      <w:b/>
      <w:sz w:val="72"/>
    </w:rPr>
  </w:style>
  <w:style w:type="paragraph" w:customStyle="1" w:styleId="subheader">
    <w:name w:val="subheader"/>
    <w:basedOn w:val="Normal"/>
    <w:qFormat/>
    <w:rsid w:val="00693A63"/>
    <w:rPr>
      <w:sz w:val="40"/>
    </w:rPr>
  </w:style>
  <w:style w:type="paragraph" w:styleId="BalloonText">
    <w:name w:val="Balloon Text"/>
    <w:basedOn w:val="Normal"/>
    <w:link w:val="BalloonTextChar"/>
    <w:uiPriority w:val="99"/>
    <w:semiHidden/>
    <w:unhideWhenUsed/>
    <w:rsid w:val="00E063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C3"/>
    <w:rPr>
      <w:rFonts w:ascii="Tahoma" w:hAnsi="Tahoma" w:cs="Tahoma"/>
      <w:sz w:val="16"/>
      <w:szCs w:val="16"/>
      <w:lang w:eastAsia="en-US"/>
    </w:rPr>
  </w:style>
  <w:style w:type="character" w:customStyle="1" w:styleId="FooterChar">
    <w:name w:val="Footer Char"/>
    <w:basedOn w:val="DefaultParagraphFont"/>
    <w:link w:val="Footer"/>
    <w:uiPriority w:val="99"/>
    <w:rsid w:val="00E063C3"/>
    <w:rPr>
      <w:rFonts w:ascii="Arial" w:hAnsi="Arial"/>
      <w:szCs w:val="24"/>
      <w:lang w:eastAsia="en-US"/>
    </w:rPr>
  </w:style>
  <w:style w:type="paragraph" w:styleId="ListParagraph">
    <w:name w:val="List Paragraph"/>
    <w:basedOn w:val="Normal"/>
    <w:uiPriority w:val="72"/>
    <w:qFormat/>
    <w:rsid w:val="00532A90"/>
    <w:pPr>
      <w:ind w:left="720"/>
      <w:contextualSpacing/>
    </w:pPr>
  </w:style>
  <w:style w:type="character" w:customStyle="1" w:styleId="Heading2Char">
    <w:name w:val="Heading 2 Char"/>
    <w:basedOn w:val="DefaultParagraphFont"/>
    <w:link w:val="Heading2"/>
    <w:rsid w:val="0001347A"/>
    <w:rPr>
      <w:rFonts w:ascii="Arial" w:hAnsi="Arial" w:cs="Arial"/>
      <w:b/>
      <w:bCs/>
      <w:sz w:val="22"/>
      <w:szCs w:val="24"/>
      <w:u w:val="single"/>
      <w:lang w:eastAsia="en-US"/>
    </w:rPr>
  </w:style>
  <w:style w:type="character" w:customStyle="1" w:styleId="Heading4Char">
    <w:name w:val="Heading 4 Char"/>
    <w:basedOn w:val="DefaultParagraphFont"/>
    <w:link w:val="Heading4"/>
    <w:rsid w:val="0001347A"/>
    <w:rPr>
      <w:rFonts w:ascii="News Gothic MT" w:hAnsi="News Gothic MT"/>
      <w:b/>
      <w:sz w:val="22"/>
      <w:szCs w:val="24"/>
      <w:lang w:eastAsia="en-US"/>
    </w:rPr>
  </w:style>
  <w:style w:type="paragraph" w:styleId="NormalWeb">
    <w:name w:val="Normal (Web)"/>
    <w:basedOn w:val="Normal"/>
    <w:uiPriority w:val="99"/>
    <w:unhideWhenUsed/>
    <w:rsid w:val="009E51DF"/>
    <w:pPr>
      <w:spacing w:before="0" w:after="240" w:line="264" w:lineRule="atLeast"/>
    </w:pPr>
    <w:rPr>
      <w:rFonts w:ascii="Times New Roman" w:hAnsi="Times New Roman"/>
      <w:sz w:val="24"/>
      <w:lang w:eastAsia="en-GB"/>
    </w:rPr>
  </w:style>
  <w:style w:type="character" w:styleId="Hyperlink">
    <w:name w:val="Hyperlink"/>
    <w:basedOn w:val="DefaultParagraphFont"/>
    <w:uiPriority w:val="99"/>
    <w:unhideWhenUsed/>
    <w:rsid w:val="009E51DF"/>
    <w:rPr>
      <w:color w:val="0000FF" w:themeColor="hyperlink"/>
      <w:u w:val="single"/>
    </w:rPr>
  </w:style>
  <w:style w:type="paragraph" w:styleId="BodyTextIndent2">
    <w:name w:val="Body Text Indent 2"/>
    <w:basedOn w:val="Normal"/>
    <w:link w:val="BodyTextIndent2Char"/>
    <w:rsid w:val="00B80F5A"/>
    <w:pPr>
      <w:tabs>
        <w:tab w:val="left" w:pos="567"/>
      </w:tabs>
      <w:spacing w:before="0" w:after="240"/>
      <w:ind w:left="570"/>
    </w:pPr>
    <w:rPr>
      <w:rFonts w:ascii="Times New Roman" w:hAnsi="Times New Roman"/>
      <w:sz w:val="24"/>
      <w:lang w:eastAsia="en-GB"/>
    </w:rPr>
  </w:style>
  <w:style w:type="character" w:customStyle="1" w:styleId="BodyTextIndent2Char">
    <w:name w:val="Body Text Indent 2 Char"/>
    <w:basedOn w:val="DefaultParagraphFont"/>
    <w:link w:val="BodyTextIndent2"/>
    <w:rsid w:val="00B80F5A"/>
    <w:rPr>
      <w:sz w:val="24"/>
      <w:szCs w:val="24"/>
    </w:rPr>
  </w:style>
  <w:style w:type="paragraph" w:styleId="BodyTextIndent3">
    <w:name w:val="Body Text Indent 3"/>
    <w:basedOn w:val="Normal"/>
    <w:link w:val="BodyTextIndent3Char"/>
    <w:rsid w:val="00B80F5A"/>
    <w:pPr>
      <w:tabs>
        <w:tab w:val="left" w:pos="567"/>
      </w:tabs>
      <w:spacing w:before="0" w:after="240"/>
      <w:ind w:left="567" w:hanging="567"/>
    </w:pPr>
    <w:rPr>
      <w:rFonts w:ascii="Times New Roman" w:hAnsi="Times New Roman"/>
      <w:sz w:val="24"/>
      <w:lang w:eastAsia="en-GB"/>
    </w:rPr>
  </w:style>
  <w:style w:type="character" w:customStyle="1" w:styleId="BodyTextIndent3Char">
    <w:name w:val="Body Text Indent 3 Char"/>
    <w:basedOn w:val="DefaultParagraphFont"/>
    <w:link w:val="BodyTextIndent3"/>
    <w:rsid w:val="00B80F5A"/>
    <w:rPr>
      <w:sz w:val="24"/>
      <w:szCs w:val="24"/>
    </w:rPr>
  </w:style>
  <w:style w:type="paragraph" w:customStyle="1" w:styleId="Default">
    <w:name w:val="Default"/>
    <w:rsid w:val="0032640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A37046"/>
    <w:pPr>
      <w:widowControl w:val="0"/>
      <w:overflowPunct w:val="0"/>
      <w:autoSpaceDE w:val="0"/>
      <w:autoSpaceDN w:val="0"/>
      <w:adjustRightInd w:val="0"/>
      <w:spacing w:before="0" w:after="0"/>
      <w:textAlignment w:val="baseline"/>
    </w:pPr>
    <w:rPr>
      <w:rFonts w:cs="Arial"/>
      <w:szCs w:val="20"/>
    </w:rPr>
  </w:style>
  <w:style w:type="character" w:customStyle="1" w:styleId="FootnoteTextChar">
    <w:name w:val="Footnote Text Char"/>
    <w:basedOn w:val="DefaultParagraphFont"/>
    <w:link w:val="FootnoteText"/>
    <w:semiHidden/>
    <w:rsid w:val="00A37046"/>
    <w:rPr>
      <w:rFonts w:ascii="Arial" w:hAnsi="Arial" w:cs="Arial"/>
      <w:lang w:eastAsia="en-US"/>
    </w:rPr>
  </w:style>
  <w:style w:type="character" w:styleId="FootnoteReference">
    <w:name w:val="footnote reference"/>
    <w:semiHidden/>
    <w:rsid w:val="00A37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6B85"/>
    <w:pPr>
      <w:spacing w:before="120" w:after="120"/>
    </w:pPr>
    <w:rPr>
      <w:rFonts w:ascii="Arial" w:hAnsi="Arial"/>
      <w:szCs w:val="24"/>
      <w:lang w:eastAsia="en-US"/>
    </w:rPr>
  </w:style>
  <w:style w:type="paragraph" w:styleId="Heading2">
    <w:name w:val="heading 2"/>
    <w:basedOn w:val="Normal"/>
    <w:next w:val="Normal"/>
    <w:link w:val="Heading2Char"/>
    <w:qFormat/>
    <w:rsid w:val="0001347A"/>
    <w:pPr>
      <w:keepNext/>
      <w:spacing w:before="0" w:after="0"/>
      <w:outlineLvl w:val="1"/>
    </w:pPr>
    <w:rPr>
      <w:rFonts w:cs="Arial"/>
      <w:b/>
      <w:bCs/>
      <w:sz w:val="22"/>
      <w:u w:val="single"/>
    </w:rPr>
  </w:style>
  <w:style w:type="paragraph" w:styleId="Heading4">
    <w:name w:val="heading 4"/>
    <w:basedOn w:val="Normal"/>
    <w:next w:val="Normal"/>
    <w:link w:val="Heading4Char"/>
    <w:qFormat/>
    <w:rsid w:val="0001347A"/>
    <w:pPr>
      <w:keepNext/>
      <w:spacing w:before="0" w:after="0"/>
      <w:outlineLvl w:val="3"/>
    </w:pPr>
    <w:rPr>
      <w:rFonts w:ascii="News Gothic MT" w:hAnsi="News Gothic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Body Title"/>
    <w:basedOn w:val="Normal"/>
    <w:rsid w:val="00E46B85"/>
    <w:pPr>
      <w:tabs>
        <w:tab w:val="center" w:pos="4320"/>
        <w:tab w:val="right" w:pos="8640"/>
      </w:tabs>
    </w:pPr>
    <w:rPr>
      <w:b/>
      <w:sz w:val="24"/>
    </w:rPr>
  </w:style>
  <w:style w:type="paragraph" w:styleId="Footer">
    <w:name w:val="footer"/>
    <w:basedOn w:val="Normal"/>
    <w:link w:val="FooterChar"/>
    <w:uiPriority w:val="99"/>
    <w:rsid w:val="00E46B85"/>
    <w:pPr>
      <w:tabs>
        <w:tab w:val="center" w:pos="4320"/>
        <w:tab w:val="right" w:pos="8640"/>
      </w:tabs>
    </w:pPr>
  </w:style>
  <w:style w:type="paragraph" w:customStyle="1" w:styleId="BasicParagraph">
    <w:name w:val="[Basic Paragraph]"/>
    <w:basedOn w:val="Normal"/>
    <w:rsid w:val="00E46B85"/>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CoverTitle">
    <w:name w:val="Cover Title"/>
    <w:basedOn w:val="DefaultParagraphFont"/>
    <w:rsid w:val="00E46B85"/>
    <w:rPr>
      <w:rFonts w:ascii="Arial" w:hAnsi="Arial"/>
      <w:b/>
      <w:sz w:val="72"/>
    </w:rPr>
  </w:style>
  <w:style w:type="paragraph" w:customStyle="1" w:styleId="subheader">
    <w:name w:val="subheader"/>
    <w:basedOn w:val="Normal"/>
    <w:qFormat/>
    <w:rsid w:val="00693A63"/>
    <w:rPr>
      <w:sz w:val="40"/>
    </w:rPr>
  </w:style>
  <w:style w:type="paragraph" w:styleId="BalloonText">
    <w:name w:val="Balloon Text"/>
    <w:basedOn w:val="Normal"/>
    <w:link w:val="BalloonTextChar"/>
    <w:uiPriority w:val="99"/>
    <w:semiHidden/>
    <w:unhideWhenUsed/>
    <w:rsid w:val="00E063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C3"/>
    <w:rPr>
      <w:rFonts w:ascii="Tahoma" w:hAnsi="Tahoma" w:cs="Tahoma"/>
      <w:sz w:val="16"/>
      <w:szCs w:val="16"/>
      <w:lang w:eastAsia="en-US"/>
    </w:rPr>
  </w:style>
  <w:style w:type="character" w:customStyle="1" w:styleId="FooterChar">
    <w:name w:val="Footer Char"/>
    <w:basedOn w:val="DefaultParagraphFont"/>
    <w:link w:val="Footer"/>
    <w:uiPriority w:val="99"/>
    <w:rsid w:val="00E063C3"/>
    <w:rPr>
      <w:rFonts w:ascii="Arial" w:hAnsi="Arial"/>
      <w:szCs w:val="24"/>
      <w:lang w:eastAsia="en-US"/>
    </w:rPr>
  </w:style>
  <w:style w:type="paragraph" w:styleId="ListParagraph">
    <w:name w:val="List Paragraph"/>
    <w:basedOn w:val="Normal"/>
    <w:uiPriority w:val="72"/>
    <w:qFormat/>
    <w:rsid w:val="00532A90"/>
    <w:pPr>
      <w:ind w:left="720"/>
      <w:contextualSpacing/>
    </w:pPr>
  </w:style>
  <w:style w:type="character" w:customStyle="1" w:styleId="Heading2Char">
    <w:name w:val="Heading 2 Char"/>
    <w:basedOn w:val="DefaultParagraphFont"/>
    <w:link w:val="Heading2"/>
    <w:rsid w:val="0001347A"/>
    <w:rPr>
      <w:rFonts w:ascii="Arial" w:hAnsi="Arial" w:cs="Arial"/>
      <w:b/>
      <w:bCs/>
      <w:sz w:val="22"/>
      <w:szCs w:val="24"/>
      <w:u w:val="single"/>
      <w:lang w:eastAsia="en-US"/>
    </w:rPr>
  </w:style>
  <w:style w:type="character" w:customStyle="1" w:styleId="Heading4Char">
    <w:name w:val="Heading 4 Char"/>
    <w:basedOn w:val="DefaultParagraphFont"/>
    <w:link w:val="Heading4"/>
    <w:rsid w:val="0001347A"/>
    <w:rPr>
      <w:rFonts w:ascii="News Gothic MT" w:hAnsi="News Gothic MT"/>
      <w:b/>
      <w:sz w:val="22"/>
      <w:szCs w:val="24"/>
      <w:lang w:eastAsia="en-US"/>
    </w:rPr>
  </w:style>
  <w:style w:type="paragraph" w:styleId="NormalWeb">
    <w:name w:val="Normal (Web)"/>
    <w:basedOn w:val="Normal"/>
    <w:uiPriority w:val="99"/>
    <w:unhideWhenUsed/>
    <w:rsid w:val="009E51DF"/>
    <w:pPr>
      <w:spacing w:before="0" w:after="240" w:line="264" w:lineRule="atLeast"/>
    </w:pPr>
    <w:rPr>
      <w:rFonts w:ascii="Times New Roman" w:hAnsi="Times New Roman"/>
      <w:sz w:val="24"/>
      <w:lang w:eastAsia="en-GB"/>
    </w:rPr>
  </w:style>
  <w:style w:type="character" w:styleId="Hyperlink">
    <w:name w:val="Hyperlink"/>
    <w:basedOn w:val="DefaultParagraphFont"/>
    <w:uiPriority w:val="99"/>
    <w:unhideWhenUsed/>
    <w:rsid w:val="009E51DF"/>
    <w:rPr>
      <w:color w:val="0000FF" w:themeColor="hyperlink"/>
      <w:u w:val="single"/>
    </w:rPr>
  </w:style>
  <w:style w:type="paragraph" w:styleId="BodyTextIndent2">
    <w:name w:val="Body Text Indent 2"/>
    <w:basedOn w:val="Normal"/>
    <w:link w:val="BodyTextIndent2Char"/>
    <w:rsid w:val="00B80F5A"/>
    <w:pPr>
      <w:tabs>
        <w:tab w:val="left" w:pos="567"/>
      </w:tabs>
      <w:spacing w:before="0" w:after="240"/>
      <w:ind w:left="570"/>
    </w:pPr>
    <w:rPr>
      <w:rFonts w:ascii="Times New Roman" w:hAnsi="Times New Roman"/>
      <w:sz w:val="24"/>
      <w:lang w:eastAsia="en-GB"/>
    </w:rPr>
  </w:style>
  <w:style w:type="character" w:customStyle="1" w:styleId="BodyTextIndent2Char">
    <w:name w:val="Body Text Indent 2 Char"/>
    <w:basedOn w:val="DefaultParagraphFont"/>
    <w:link w:val="BodyTextIndent2"/>
    <w:rsid w:val="00B80F5A"/>
    <w:rPr>
      <w:sz w:val="24"/>
      <w:szCs w:val="24"/>
    </w:rPr>
  </w:style>
  <w:style w:type="paragraph" w:styleId="BodyTextIndent3">
    <w:name w:val="Body Text Indent 3"/>
    <w:basedOn w:val="Normal"/>
    <w:link w:val="BodyTextIndent3Char"/>
    <w:rsid w:val="00B80F5A"/>
    <w:pPr>
      <w:tabs>
        <w:tab w:val="left" w:pos="567"/>
      </w:tabs>
      <w:spacing w:before="0" w:after="240"/>
      <w:ind w:left="567" w:hanging="567"/>
    </w:pPr>
    <w:rPr>
      <w:rFonts w:ascii="Times New Roman" w:hAnsi="Times New Roman"/>
      <w:sz w:val="24"/>
      <w:lang w:eastAsia="en-GB"/>
    </w:rPr>
  </w:style>
  <w:style w:type="character" w:customStyle="1" w:styleId="BodyTextIndent3Char">
    <w:name w:val="Body Text Indent 3 Char"/>
    <w:basedOn w:val="DefaultParagraphFont"/>
    <w:link w:val="BodyTextIndent3"/>
    <w:rsid w:val="00B80F5A"/>
    <w:rPr>
      <w:sz w:val="24"/>
      <w:szCs w:val="24"/>
    </w:rPr>
  </w:style>
  <w:style w:type="paragraph" w:customStyle="1" w:styleId="Default">
    <w:name w:val="Default"/>
    <w:rsid w:val="0032640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A37046"/>
    <w:pPr>
      <w:widowControl w:val="0"/>
      <w:overflowPunct w:val="0"/>
      <w:autoSpaceDE w:val="0"/>
      <w:autoSpaceDN w:val="0"/>
      <w:adjustRightInd w:val="0"/>
      <w:spacing w:before="0" w:after="0"/>
      <w:textAlignment w:val="baseline"/>
    </w:pPr>
    <w:rPr>
      <w:rFonts w:cs="Arial"/>
      <w:szCs w:val="20"/>
    </w:rPr>
  </w:style>
  <w:style w:type="character" w:customStyle="1" w:styleId="FootnoteTextChar">
    <w:name w:val="Footnote Text Char"/>
    <w:basedOn w:val="DefaultParagraphFont"/>
    <w:link w:val="FootnoteText"/>
    <w:semiHidden/>
    <w:rsid w:val="00A37046"/>
    <w:rPr>
      <w:rFonts w:ascii="Arial" w:hAnsi="Arial" w:cs="Arial"/>
      <w:lang w:eastAsia="en-US"/>
    </w:rPr>
  </w:style>
  <w:style w:type="character" w:styleId="FootnoteReference">
    <w:name w:val="footnote reference"/>
    <w:semiHidden/>
    <w:rsid w:val="00A37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7530">
      <w:bodyDiv w:val="1"/>
      <w:marLeft w:val="0"/>
      <w:marRight w:val="0"/>
      <w:marTop w:val="0"/>
      <w:marBottom w:val="0"/>
      <w:divBdr>
        <w:top w:val="none" w:sz="0" w:space="0" w:color="auto"/>
        <w:left w:val="none" w:sz="0" w:space="0" w:color="auto"/>
        <w:bottom w:val="none" w:sz="0" w:space="0" w:color="auto"/>
        <w:right w:val="none" w:sz="0" w:space="0" w:color="auto"/>
      </w:divBdr>
    </w:div>
    <w:div w:id="698549666">
      <w:bodyDiv w:val="1"/>
      <w:marLeft w:val="0"/>
      <w:marRight w:val="0"/>
      <w:marTop w:val="0"/>
      <w:marBottom w:val="0"/>
      <w:divBdr>
        <w:top w:val="none" w:sz="0" w:space="0" w:color="auto"/>
        <w:left w:val="none" w:sz="0" w:space="0" w:color="auto"/>
        <w:bottom w:val="none" w:sz="0" w:space="0" w:color="auto"/>
        <w:right w:val="none" w:sz="0" w:space="0" w:color="auto"/>
      </w:divBdr>
    </w:div>
    <w:div w:id="1002968641">
      <w:bodyDiv w:val="1"/>
      <w:marLeft w:val="0"/>
      <w:marRight w:val="0"/>
      <w:marTop w:val="0"/>
      <w:marBottom w:val="0"/>
      <w:divBdr>
        <w:top w:val="none" w:sz="0" w:space="0" w:color="auto"/>
        <w:left w:val="none" w:sz="0" w:space="0" w:color="auto"/>
        <w:bottom w:val="none" w:sz="0" w:space="0" w:color="auto"/>
        <w:right w:val="none" w:sz="0" w:space="0" w:color="auto"/>
      </w:divBdr>
    </w:div>
    <w:div w:id="2079089830">
      <w:bodyDiv w:val="1"/>
      <w:marLeft w:val="0"/>
      <w:marRight w:val="0"/>
      <w:marTop w:val="0"/>
      <w:marBottom w:val="0"/>
      <w:divBdr>
        <w:top w:val="none" w:sz="0" w:space="0" w:color="auto"/>
        <w:left w:val="none" w:sz="0" w:space="0" w:color="auto"/>
        <w:bottom w:val="none" w:sz="0" w:space="0" w:color="auto"/>
        <w:right w:val="none" w:sz="0" w:space="0" w:color="auto"/>
      </w:divBdr>
    </w:div>
    <w:div w:id="2138181631">
      <w:bodyDiv w:val="1"/>
      <w:marLeft w:val="0"/>
      <w:marRight w:val="0"/>
      <w:marTop w:val="0"/>
      <w:marBottom w:val="0"/>
      <w:divBdr>
        <w:top w:val="none" w:sz="0" w:space="0" w:color="auto"/>
        <w:left w:val="none" w:sz="0" w:space="0" w:color="auto"/>
        <w:bottom w:val="none" w:sz="0" w:space="0" w:color="auto"/>
        <w:right w:val="none" w:sz="0" w:space="0" w:color="auto"/>
      </w:divBdr>
      <w:divsChild>
        <w:div w:id="995842137">
          <w:marLeft w:val="0"/>
          <w:marRight w:val="0"/>
          <w:marTop w:val="0"/>
          <w:marBottom w:val="0"/>
          <w:divBdr>
            <w:top w:val="single" w:sz="6" w:space="0" w:color="AAAAAA"/>
            <w:left w:val="single" w:sz="6" w:space="0" w:color="AAAAAA"/>
            <w:bottom w:val="single" w:sz="6" w:space="0" w:color="AAAAAA"/>
            <w:right w:val="single" w:sz="6" w:space="0" w:color="AAAAAA"/>
          </w:divBdr>
          <w:divsChild>
            <w:div w:id="517500253">
              <w:marLeft w:val="0"/>
              <w:marRight w:val="0"/>
              <w:marTop w:val="0"/>
              <w:marBottom w:val="0"/>
              <w:divBdr>
                <w:top w:val="none" w:sz="0" w:space="0" w:color="auto"/>
                <w:left w:val="none" w:sz="0" w:space="0" w:color="auto"/>
                <w:bottom w:val="none" w:sz="0" w:space="0" w:color="auto"/>
                <w:right w:val="none" w:sz="0" w:space="0" w:color="auto"/>
              </w:divBdr>
              <w:divsChild>
                <w:div w:id="1079210877">
                  <w:marLeft w:val="0"/>
                  <w:marRight w:val="300"/>
                  <w:marTop w:val="0"/>
                  <w:marBottom w:val="0"/>
                  <w:divBdr>
                    <w:top w:val="none" w:sz="0" w:space="0" w:color="auto"/>
                    <w:left w:val="none" w:sz="0" w:space="0" w:color="auto"/>
                    <w:bottom w:val="none" w:sz="0" w:space="0" w:color="auto"/>
                    <w:right w:val="none" w:sz="0" w:space="0" w:color="auto"/>
                  </w:divBdr>
                  <w:divsChild>
                    <w:div w:id="4351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pcaw.co.u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uk/government/uploads/system/uploads/attachment_data/file/502773/BIS-16-79-blowing-the-whistle-to-a-prescribed-person.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Users\glat\Downloads\www.gov.uk\whistleblowin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parliament.uk/mps-lords-and-offices/"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whistle@pcaw.co.uk" TargetMode="External"/><Relationship Id="rId4" Type="http://schemas.microsoft.com/office/2007/relationships/stylesWithEffects" Target="stylesWithEffects.xml"/><Relationship Id="rId9" Type="http://schemas.openxmlformats.org/officeDocument/2006/relationships/hyperlink" Target="https://www.gov.uk/government/publications/schools-causing-concern--2" TargetMode="External"/><Relationship Id="rId14" Type="http://schemas.openxmlformats.org/officeDocument/2006/relationships/hyperlink" Target="https://www.gov.uk/government/publications/schools-causing-concern--2" TargetMode="External"/><Relationship Id="rId22" Type="http://schemas.openxmlformats.org/officeDocument/2006/relationships/header" Target="head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AD54-F6C9-43A2-8AF0-79F84B05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7200</Words>
  <Characters>39208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Title Here</vt:lpstr>
    </vt:vector>
  </TitlesOfParts>
  <Company>North Warwickshire &amp; Hinckley College</Company>
  <LinksUpToDate>false</LinksUpToDate>
  <CharactersWithSpaces>46316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Oliver Whittaker</dc:creator>
  <cp:lastModifiedBy>Sophie Morley</cp:lastModifiedBy>
  <cp:revision>2</cp:revision>
  <cp:lastPrinted>2013-08-12T09:38:00Z</cp:lastPrinted>
  <dcterms:created xsi:type="dcterms:W3CDTF">2018-01-22T13:57:00Z</dcterms:created>
  <dcterms:modified xsi:type="dcterms:W3CDTF">2018-01-22T13:57:00Z</dcterms:modified>
</cp:coreProperties>
</file>