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ABD" w:rsidRPr="00F01341" w:rsidRDefault="008B7ABD" w:rsidP="008B7ABD">
      <w:pPr>
        <w:rPr>
          <w:rFonts w:ascii="Arial" w:hAnsi="Arial" w:cs="Arial"/>
          <w:b/>
          <w:sz w:val="22"/>
          <w:szCs w:val="22"/>
        </w:rPr>
      </w:pPr>
      <w:r>
        <w:rPr>
          <w:rFonts w:ascii="Arial" w:hAnsi="Arial" w:cs="Arial"/>
          <w:b/>
          <w:sz w:val="22"/>
          <w:szCs w:val="22"/>
        </w:rPr>
        <w:t xml:space="preserve">STRATEGIC FRAMEWORK </w:t>
      </w:r>
      <w:r w:rsidRPr="00F01341">
        <w:rPr>
          <w:rFonts w:ascii="Arial" w:hAnsi="Arial" w:cs="Arial"/>
          <w:b/>
          <w:sz w:val="22"/>
          <w:szCs w:val="22"/>
        </w:rPr>
        <w:t xml:space="preserve">FOR </w:t>
      </w:r>
      <w:r>
        <w:rPr>
          <w:rFonts w:ascii="Arial" w:hAnsi="Arial" w:cs="Arial"/>
          <w:b/>
          <w:sz w:val="22"/>
          <w:szCs w:val="22"/>
        </w:rPr>
        <w:t xml:space="preserve">AN EFFECTIVE </w:t>
      </w:r>
      <w:r w:rsidRPr="00F01341">
        <w:rPr>
          <w:rFonts w:ascii="Arial" w:hAnsi="Arial" w:cs="Arial"/>
          <w:b/>
          <w:sz w:val="22"/>
          <w:szCs w:val="22"/>
        </w:rPr>
        <w:t xml:space="preserve">MULTI-AGENCY </w:t>
      </w:r>
      <w:r>
        <w:rPr>
          <w:rFonts w:ascii="Arial" w:hAnsi="Arial" w:cs="Arial"/>
          <w:b/>
          <w:sz w:val="22"/>
          <w:szCs w:val="22"/>
        </w:rPr>
        <w:t xml:space="preserve">RESPONSE TO EXPLOITATION IN </w:t>
      </w:r>
      <w:r w:rsidRPr="00F01341">
        <w:rPr>
          <w:rFonts w:ascii="Arial" w:hAnsi="Arial" w:cs="Arial"/>
          <w:b/>
          <w:sz w:val="22"/>
          <w:szCs w:val="22"/>
        </w:rPr>
        <w:t>THE WEST MIDLANDS METROPOLITAN REGION</w:t>
      </w:r>
    </w:p>
    <w:p w:rsidR="00764D50" w:rsidRPr="00F01341" w:rsidRDefault="00764D50">
      <w:pPr>
        <w:rPr>
          <w:rFonts w:ascii="Arial" w:hAnsi="Arial" w:cs="Arial"/>
          <w:b/>
          <w:sz w:val="22"/>
          <w:szCs w:val="22"/>
        </w:rPr>
      </w:pPr>
    </w:p>
    <w:p w:rsidR="00764D50" w:rsidRPr="00F01341" w:rsidRDefault="00764D50">
      <w:pPr>
        <w:rPr>
          <w:rFonts w:ascii="Arial" w:hAnsi="Arial" w:cs="Arial"/>
          <w:sz w:val="22"/>
          <w:szCs w:val="22"/>
        </w:rPr>
      </w:pPr>
      <w:r w:rsidRPr="00F01341">
        <w:rPr>
          <w:rFonts w:ascii="Arial" w:hAnsi="Arial" w:cs="Arial"/>
          <w:b/>
          <w:sz w:val="22"/>
          <w:szCs w:val="22"/>
        </w:rPr>
        <w:t>Purpose</w:t>
      </w:r>
    </w:p>
    <w:p w:rsidR="000A3A7B" w:rsidRDefault="002F7A36" w:rsidP="009C1E62">
      <w:pPr>
        <w:pStyle w:val="NoSpacing"/>
        <w:rPr>
          <w:rFonts w:ascii="Arial" w:hAnsi="Arial" w:cs="Arial"/>
          <w:sz w:val="24"/>
          <w:szCs w:val="24"/>
        </w:rPr>
      </w:pPr>
      <w:r>
        <w:rPr>
          <w:rFonts w:ascii="Arial" w:hAnsi="Arial" w:cs="Arial"/>
          <w:sz w:val="24"/>
          <w:szCs w:val="24"/>
        </w:rPr>
        <w:t xml:space="preserve">This Framework has been developed to support statutory safeguarding partners </w:t>
      </w:r>
      <w:r w:rsidR="00C12FD1">
        <w:rPr>
          <w:rFonts w:ascii="Arial" w:hAnsi="Arial" w:cs="Arial"/>
          <w:sz w:val="24"/>
          <w:szCs w:val="24"/>
        </w:rPr>
        <w:t xml:space="preserve">(Police; Clinical Commissioning Group; Local Authority) </w:t>
      </w:r>
      <w:r w:rsidR="007D4751">
        <w:rPr>
          <w:rFonts w:ascii="Arial" w:hAnsi="Arial" w:cs="Arial"/>
          <w:sz w:val="24"/>
          <w:szCs w:val="24"/>
        </w:rPr>
        <w:t xml:space="preserve">in their work to develop a robust </w:t>
      </w:r>
      <w:r w:rsidR="004E4F28">
        <w:rPr>
          <w:rFonts w:ascii="Arial" w:hAnsi="Arial" w:cs="Arial"/>
          <w:sz w:val="24"/>
          <w:szCs w:val="24"/>
        </w:rPr>
        <w:t xml:space="preserve">local </w:t>
      </w:r>
      <w:r w:rsidR="007D4751">
        <w:rPr>
          <w:rFonts w:ascii="Arial" w:hAnsi="Arial" w:cs="Arial"/>
          <w:sz w:val="24"/>
          <w:szCs w:val="24"/>
        </w:rPr>
        <w:t xml:space="preserve">response </w:t>
      </w:r>
      <w:r w:rsidR="004E4F28">
        <w:rPr>
          <w:rFonts w:ascii="Arial" w:hAnsi="Arial" w:cs="Arial"/>
          <w:sz w:val="24"/>
          <w:szCs w:val="24"/>
        </w:rPr>
        <w:t>to exploitation.  It seeks t</w:t>
      </w:r>
      <w:r w:rsidR="009C1E62">
        <w:rPr>
          <w:rFonts w:ascii="Arial" w:hAnsi="Arial" w:cs="Arial"/>
          <w:sz w:val="24"/>
          <w:szCs w:val="24"/>
        </w:rPr>
        <w:t xml:space="preserve">o </w:t>
      </w:r>
      <w:r w:rsidR="00FD76E4">
        <w:rPr>
          <w:rFonts w:ascii="Arial" w:hAnsi="Arial" w:cs="Arial"/>
          <w:sz w:val="24"/>
          <w:szCs w:val="24"/>
        </w:rPr>
        <w:t xml:space="preserve">set out </w:t>
      </w:r>
      <w:r w:rsidR="009C1E62">
        <w:rPr>
          <w:rFonts w:ascii="Arial" w:hAnsi="Arial" w:cs="Arial"/>
          <w:sz w:val="24"/>
          <w:szCs w:val="24"/>
        </w:rPr>
        <w:t xml:space="preserve">the key ingredients underpinning a </w:t>
      </w:r>
      <w:r w:rsidR="0056512E">
        <w:rPr>
          <w:rFonts w:ascii="Arial" w:hAnsi="Arial" w:cs="Arial"/>
          <w:sz w:val="24"/>
          <w:szCs w:val="24"/>
        </w:rPr>
        <w:t xml:space="preserve">whole system </w:t>
      </w:r>
      <w:r w:rsidR="000A3A7B">
        <w:rPr>
          <w:rFonts w:ascii="Arial" w:hAnsi="Arial" w:cs="Arial"/>
          <w:sz w:val="24"/>
          <w:szCs w:val="24"/>
        </w:rPr>
        <w:t xml:space="preserve">strategic and </w:t>
      </w:r>
      <w:r w:rsidR="009C1E62">
        <w:rPr>
          <w:rFonts w:ascii="Arial" w:hAnsi="Arial" w:cs="Arial"/>
          <w:sz w:val="24"/>
          <w:szCs w:val="24"/>
        </w:rPr>
        <w:t xml:space="preserve">operational </w:t>
      </w:r>
      <w:r w:rsidR="005D75B0">
        <w:rPr>
          <w:rFonts w:ascii="Arial" w:hAnsi="Arial" w:cs="Arial"/>
          <w:sz w:val="24"/>
          <w:szCs w:val="24"/>
        </w:rPr>
        <w:t>partnership approach</w:t>
      </w:r>
      <w:r w:rsidR="009C1E62">
        <w:rPr>
          <w:rFonts w:ascii="Arial" w:hAnsi="Arial" w:cs="Arial"/>
          <w:sz w:val="24"/>
          <w:szCs w:val="24"/>
        </w:rPr>
        <w:t xml:space="preserve">.  Exploitation of children, young people and adults is </w:t>
      </w:r>
      <w:r w:rsidR="000A3A7B">
        <w:rPr>
          <w:rFonts w:ascii="Arial" w:hAnsi="Arial" w:cs="Arial"/>
          <w:sz w:val="24"/>
          <w:szCs w:val="24"/>
        </w:rPr>
        <w:t>a significant issue across the country and it is important that across the West Midlands Metropolitan Region</w:t>
      </w:r>
      <w:r w:rsidR="001D2D20">
        <w:rPr>
          <w:rFonts w:ascii="Arial" w:hAnsi="Arial" w:cs="Arial"/>
          <w:sz w:val="24"/>
          <w:szCs w:val="24"/>
        </w:rPr>
        <w:t xml:space="preserve"> and in each of our local authority areas,</w:t>
      </w:r>
      <w:r w:rsidR="000A3A7B">
        <w:rPr>
          <w:rFonts w:ascii="Arial" w:hAnsi="Arial" w:cs="Arial"/>
          <w:sz w:val="24"/>
          <w:szCs w:val="24"/>
        </w:rPr>
        <w:t xml:space="preserve"> we are confident that there are effective systems, processes and practices in place to </w:t>
      </w:r>
      <w:r w:rsidR="00FD76E4">
        <w:rPr>
          <w:rFonts w:ascii="Arial" w:hAnsi="Arial" w:cs="Arial"/>
          <w:sz w:val="24"/>
          <w:szCs w:val="24"/>
        </w:rPr>
        <w:t xml:space="preserve">both prevent and </w:t>
      </w:r>
      <w:r w:rsidR="000A3A7B">
        <w:rPr>
          <w:rFonts w:ascii="Arial" w:hAnsi="Arial" w:cs="Arial"/>
          <w:sz w:val="24"/>
          <w:szCs w:val="24"/>
        </w:rPr>
        <w:t>respond to it.</w:t>
      </w:r>
    </w:p>
    <w:p w:rsidR="000A3A7B" w:rsidRDefault="000A3A7B" w:rsidP="009C1E62">
      <w:pPr>
        <w:pStyle w:val="NoSpacing"/>
        <w:rPr>
          <w:rFonts w:ascii="Arial" w:hAnsi="Arial" w:cs="Arial"/>
          <w:sz w:val="24"/>
          <w:szCs w:val="24"/>
        </w:rPr>
      </w:pPr>
    </w:p>
    <w:p w:rsidR="009C1E62" w:rsidRDefault="000A3A7B" w:rsidP="009C1E62">
      <w:pPr>
        <w:pStyle w:val="NoSpacing"/>
        <w:rPr>
          <w:rFonts w:ascii="Arial" w:hAnsi="Arial" w:cs="Arial"/>
          <w:sz w:val="24"/>
          <w:szCs w:val="24"/>
        </w:rPr>
      </w:pPr>
      <w:r>
        <w:rPr>
          <w:rFonts w:ascii="Arial" w:hAnsi="Arial" w:cs="Arial"/>
          <w:b/>
          <w:bCs/>
          <w:sz w:val="24"/>
          <w:szCs w:val="24"/>
        </w:rPr>
        <w:t>Background</w:t>
      </w:r>
      <w:r w:rsidR="009C1E62">
        <w:rPr>
          <w:rFonts w:ascii="Arial" w:hAnsi="Arial" w:cs="Arial"/>
          <w:sz w:val="24"/>
          <w:szCs w:val="24"/>
        </w:rPr>
        <w:t xml:space="preserve"> </w:t>
      </w:r>
    </w:p>
    <w:p w:rsidR="00FD76E4" w:rsidRDefault="00FD76E4" w:rsidP="009C1E62">
      <w:pPr>
        <w:pStyle w:val="NoSpacing"/>
        <w:rPr>
          <w:rFonts w:ascii="Arial" w:hAnsi="Arial" w:cs="Arial"/>
          <w:sz w:val="24"/>
          <w:szCs w:val="24"/>
        </w:rPr>
      </w:pPr>
      <w:r>
        <w:rPr>
          <w:rFonts w:ascii="Arial" w:hAnsi="Arial" w:cs="Arial"/>
          <w:sz w:val="24"/>
          <w:szCs w:val="24"/>
        </w:rPr>
        <w:t>In 2015</w:t>
      </w:r>
      <w:r w:rsidR="00621BD9">
        <w:rPr>
          <w:rFonts w:ascii="Arial" w:hAnsi="Arial" w:cs="Arial"/>
          <w:sz w:val="24"/>
          <w:szCs w:val="24"/>
        </w:rPr>
        <w:t>,</w:t>
      </w:r>
      <w:r>
        <w:rPr>
          <w:rFonts w:ascii="Arial" w:hAnsi="Arial" w:cs="Arial"/>
          <w:sz w:val="24"/>
          <w:szCs w:val="24"/>
        </w:rPr>
        <w:t xml:space="preserve"> the Preventing Violence Against Vulnerable People Programme commissioned the development of a West Midlands Strategic Child Sexual Exploitation (CSE) Framework.  This was introduced </w:t>
      </w:r>
      <w:proofErr w:type="gramStart"/>
      <w:r>
        <w:rPr>
          <w:rFonts w:ascii="Arial" w:hAnsi="Arial" w:cs="Arial"/>
          <w:sz w:val="24"/>
          <w:szCs w:val="24"/>
        </w:rPr>
        <w:t>in order to</w:t>
      </w:r>
      <w:proofErr w:type="gramEnd"/>
      <w:r>
        <w:rPr>
          <w:rFonts w:ascii="Arial" w:hAnsi="Arial" w:cs="Arial"/>
          <w:sz w:val="24"/>
          <w:szCs w:val="24"/>
        </w:rPr>
        <w:t xml:space="preserve"> drive good practice and consistency in the way local authorities, police, health and other organisations work together to prevent, identify and respon</w:t>
      </w:r>
      <w:r w:rsidR="00C762D9">
        <w:rPr>
          <w:rFonts w:ascii="Arial" w:hAnsi="Arial" w:cs="Arial"/>
          <w:sz w:val="24"/>
          <w:szCs w:val="24"/>
        </w:rPr>
        <w:t>d</w:t>
      </w:r>
      <w:r>
        <w:rPr>
          <w:rFonts w:ascii="Arial" w:hAnsi="Arial" w:cs="Arial"/>
          <w:sz w:val="24"/>
          <w:szCs w:val="24"/>
        </w:rPr>
        <w:t xml:space="preserve"> to CSE.  </w:t>
      </w:r>
      <w:r w:rsidR="001D0551">
        <w:rPr>
          <w:rFonts w:ascii="Arial" w:hAnsi="Arial" w:cs="Arial"/>
          <w:sz w:val="24"/>
          <w:szCs w:val="24"/>
        </w:rPr>
        <w:t>However, o</w:t>
      </w:r>
      <w:r>
        <w:rPr>
          <w:rFonts w:ascii="Arial" w:hAnsi="Arial" w:cs="Arial"/>
          <w:sz w:val="24"/>
          <w:szCs w:val="24"/>
        </w:rPr>
        <w:t>ver recent years, it has become more apparent that the types of exploitation children</w:t>
      </w:r>
      <w:r w:rsidR="00E57DB0">
        <w:rPr>
          <w:rFonts w:ascii="Arial" w:hAnsi="Arial" w:cs="Arial"/>
          <w:sz w:val="24"/>
          <w:szCs w:val="24"/>
        </w:rPr>
        <w:t xml:space="preserve">, </w:t>
      </w:r>
      <w:r>
        <w:rPr>
          <w:rFonts w:ascii="Arial" w:hAnsi="Arial" w:cs="Arial"/>
          <w:sz w:val="24"/>
          <w:szCs w:val="24"/>
        </w:rPr>
        <w:t xml:space="preserve">young people </w:t>
      </w:r>
      <w:r w:rsidR="00E57DB0">
        <w:rPr>
          <w:rFonts w:ascii="Arial" w:hAnsi="Arial" w:cs="Arial"/>
          <w:sz w:val="24"/>
          <w:szCs w:val="24"/>
        </w:rPr>
        <w:t xml:space="preserve">and adults </w:t>
      </w:r>
      <w:r>
        <w:rPr>
          <w:rFonts w:ascii="Arial" w:hAnsi="Arial" w:cs="Arial"/>
          <w:sz w:val="24"/>
          <w:szCs w:val="24"/>
        </w:rPr>
        <w:t>are at risk of have increased and changed.  In response to this, local authorities and local safeguarding partners have had to flex</w:t>
      </w:r>
      <w:r w:rsidR="00621BD9">
        <w:rPr>
          <w:rFonts w:ascii="Arial" w:hAnsi="Arial" w:cs="Arial"/>
          <w:sz w:val="24"/>
          <w:szCs w:val="24"/>
        </w:rPr>
        <w:t xml:space="preserve"> and further develop</w:t>
      </w:r>
      <w:r>
        <w:rPr>
          <w:rFonts w:ascii="Arial" w:hAnsi="Arial" w:cs="Arial"/>
          <w:sz w:val="24"/>
          <w:szCs w:val="24"/>
        </w:rPr>
        <w:t xml:space="preserve"> their local systems and responses to ensure that the </w:t>
      </w:r>
      <w:r w:rsidR="00E57DB0">
        <w:rPr>
          <w:rFonts w:ascii="Arial" w:hAnsi="Arial" w:cs="Arial"/>
          <w:sz w:val="24"/>
          <w:szCs w:val="24"/>
        </w:rPr>
        <w:t xml:space="preserve">right levels of </w:t>
      </w:r>
      <w:r>
        <w:rPr>
          <w:rFonts w:ascii="Arial" w:hAnsi="Arial" w:cs="Arial"/>
          <w:sz w:val="24"/>
          <w:szCs w:val="24"/>
        </w:rPr>
        <w:t xml:space="preserve">safeguarding and protection </w:t>
      </w:r>
      <w:r w:rsidR="00E57DB0">
        <w:rPr>
          <w:rFonts w:ascii="Arial" w:hAnsi="Arial" w:cs="Arial"/>
          <w:sz w:val="24"/>
          <w:szCs w:val="24"/>
        </w:rPr>
        <w:t>are provided</w:t>
      </w:r>
      <w:r>
        <w:rPr>
          <w:rFonts w:ascii="Arial" w:hAnsi="Arial" w:cs="Arial"/>
          <w:sz w:val="24"/>
          <w:szCs w:val="24"/>
        </w:rPr>
        <w:t>.</w:t>
      </w:r>
    </w:p>
    <w:p w:rsidR="00FD76E4" w:rsidRDefault="00FD76E4" w:rsidP="009C1E62">
      <w:pPr>
        <w:pStyle w:val="NoSpacing"/>
        <w:rPr>
          <w:rFonts w:ascii="Arial" w:hAnsi="Arial" w:cs="Arial"/>
          <w:sz w:val="24"/>
          <w:szCs w:val="24"/>
        </w:rPr>
      </w:pPr>
    </w:p>
    <w:p w:rsidR="001D0551" w:rsidRDefault="001D0551" w:rsidP="009C1E62">
      <w:pPr>
        <w:pStyle w:val="NoSpacing"/>
        <w:rPr>
          <w:rFonts w:ascii="Arial" w:hAnsi="Arial" w:cs="Arial"/>
          <w:sz w:val="24"/>
          <w:szCs w:val="24"/>
        </w:rPr>
      </w:pPr>
      <w:r>
        <w:rPr>
          <w:rFonts w:ascii="Arial" w:hAnsi="Arial" w:cs="Arial"/>
          <w:sz w:val="24"/>
          <w:szCs w:val="24"/>
        </w:rPr>
        <w:t xml:space="preserve">In 2019 a West Midlands definition for exploitation was co-produced and </w:t>
      </w:r>
      <w:proofErr w:type="gramStart"/>
      <w:r>
        <w:rPr>
          <w:rFonts w:ascii="Arial" w:hAnsi="Arial" w:cs="Arial"/>
          <w:sz w:val="24"/>
          <w:szCs w:val="24"/>
        </w:rPr>
        <w:t>agreed:-</w:t>
      </w:r>
      <w:proofErr w:type="gramEnd"/>
    </w:p>
    <w:p w:rsidR="001D0551" w:rsidRDefault="001D0551" w:rsidP="009C1E62">
      <w:pPr>
        <w:pStyle w:val="NoSpacing"/>
        <w:rPr>
          <w:rFonts w:ascii="Arial" w:hAnsi="Arial" w:cs="Arial"/>
          <w:sz w:val="24"/>
          <w:szCs w:val="24"/>
        </w:rPr>
      </w:pPr>
    </w:p>
    <w:p w:rsidR="001D0551" w:rsidRDefault="001D0551" w:rsidP="009C1E62">
      <w:pPr>
        <w:pStyle w:val="NoSpacing"/>
        <w:rPr>
          <w:rFonts w:ascii="Arial" w:hAnsi="Arial" w:cs="Arial"/>
          <w:i/>
          <w:iCs/>
          <w:sz w:val="24"/>
          <w:szCs w:val="24"/>
          <w:lang w:val="en-US"/>
        </w:rPr>
      </w:pPr>
      <w:r>
        <w:rPr>
          <w:rFonts w:ascii="Arial" w:hAnsi="Arial" w:cs="Arial"/>
          <w:i/>
          <w:iCs/>
          <w:sz w:val="24"/>
          <w:szCs w:val="24"/>
          <w:lang w:val="en-US"/>
        </w:rPr>
        <w:t>‘</w:t>
      </w:r>
      <w:r w:rsidRPr="001D0551">
        <w:rPr>
          <w:rFonts w:ascii="Arial" w:hAnsi="Arial" w:cs="Arial"/>
          <w:i/>
          <w:iCs/>
          <w:sz w:val="24"/>
          <w:szCs w:val="24"/>
          <w:lang w:val="en-US"/>
        </w:rPr>
        <w:t xml:space="preserve">An individual or group takes advantage of an imbalance of power to coerce, control, manipulate or deceive a child, young person (under the age of 18), or adult and exploits them a)through violence or the threat of violence, and/or b) for the financial or other advantage of the perpetrator or facilitator and/or c) in exchange for something the victim needs or wants.  The victim may have been exploited even if the activity appears consensual.  Exploitation does not always involve physical </w:t>
      </w:r>
      <w:proofErr w:type="gramStart"/>
      <w:r w:rsidRPr="001D0551">
        <w:rPr>
          <w:rFonts w:ascii="Arial" w:hAnsi="Arial" w:cs="Arial"/>
          <w:i/>
          <w:iCs/>
          <w:sz w:val="24"/>
          <w:szCs w:val="24"/>
          <w:lang w:val="en-US"/>
        </w:rPr>
        <w:t>contact,</w:t>
      </w:r>
      <w:proofErr w:type="gramEnd"/>
      <w:r w:rsidRPr="001D0551">
        <w:rPr>
          <w:rFonts w:ascii="Arial" w:hAnsi="Arial" w:cs="Arial"/>
          <w:i/>
          <w:iCs/>
          <w:sz w:val="24"/>
          <w:szCs w:val="24"/>
          <w:lang w:val="en-US"/>
        </w:rPr>
        <w:t xml:space="preserve"> it can also occur through the use of technology.’</w:t>
      </w:r>
    </w:p>
    <w:p w:rsidR="001D0551" w:rsidRDefault="001D0551" w:rsidP="009C1E62">
      <w:pPr>
        <w:pStyle w:val="NoSpacing"/>
        <w:rPr>
          <w:rFonts w:ascii="Arial" w:hAnsi="Arial" w:cs="Arial"/>
          <w:sz w:val="24"/>
          <w:szCs w:val="24"/>
        </w:rPr>
      </w:pPr>
    </w:p>
    <w:p w:rsidR="001D0551" w:rsidRDefault="001D0551" w:rsidP="009C1E62">
      <w:pPr>
        <w:pStyle w:val="NoSpacing"/>
        <w:rPr>
          <w:rFonts w:ascii="Arial" w:hAnsi="Arial" w:cs="Arial"/>
          <w:sz w:val="24"/>
          <w:szCs w:val="24"/>
        </w:rPr>
      </w:pPr>
      <w:r>
        <w:rPr>
          <w:rFonts w:ascii="Arial" w:hAnsi="Arial" w:cs="Arial"/>
          <w:sz w:val="24"/>
          <w:szCs w:val="24"/>
        </w:rPr>
        <w:t xml:space="preserve">The Preventing Violence Against Vulnerable People Programme closed at the end of September 2019 and the regional focus on exploitation is now being </w:t>
      </w:r>
      <w:r w:rsidR="00E57DB0">
        <w:rPr>
          <w:rFonts w:ascii="Arial" w:hAnsi="Arial" w:cs="Arial"/>
          <w:sz w:val="24"/>
          <w:szCs w:val="24"/>
        </w:rPr>
        <w:t xml:space="preserve">co-ordinated through </w:t>
      </w:r>
      <w:r>
        <w:rPr>
          <w:rFonts w:ascii="Arial" w:hAnsi="Arial" w:cs="Arial"/>
          <w:sz w:val="24"/>
          <w:szCs w:val="24"/>
        </w:rPr>
        <w:t xml:space="preserve">the West Midlands Violence Reduction Unit, in partnership with the West Midlands Police and Crime Commissioner’s Office.  </w:t>
      </w:r>
    </w:p>
    <w:p w:rsidR="001D0551" w:rsidRDefault="001D0551" w:rsidP="009C1E62">
      <w:pPr>
        <w:pStyle w:val="NoSpacing"/>
        <w:rPr>
          <w:rFonts w:ascii="Arial" w:hAnsi="Arial" w:cs="Arial"/>
          <w:sz w:val="24"/>
          <w:szCs w:val="24"/>
        </w:rPr>
      </w:pPr>
    </w:p>
    <w:p w:rsidR="001D0551" w:rsidRDefault="001D0551" w:rsidP="009C1E62">
      <w:pPr>
        <w:pStyle w:val="NoSpacing"/>
        <w:rPr>
          <w:rFonts w:ascii="Arial" w:hAnsi="Arial" w:cs="Arial"/>
          <w:sz w:val="24"/>
          <w:szCs w:val="24"/>
        </w:rPr>
      </w:pPr>
      <w:r>
        <w:rPr>
          <w:rFonts w:ascii="Arial" w:hAnsi="Arial" w:cs="Arial"/>
          <w:sz w:val="24"/>
          <w:szCs w:val="24"/>
        </w:rPr>
        <w:t>Four strategic boards have been established including:</w:t>
      </w:r>
    </w:p>
    <w:p w:rsidR="001D0551" w:rsidRDefault="001D0551" w:rsidP="001D0551">
      <w:pPr>
        <w:pStyle w:val="NoSpacing"/>
        <w:numPr>
          <w:ilvl w:val="0"/>
          <w:numId w:val="26"/>
        </w:numPr>
        <w:rPr>
          <w:rFonts w:ascii="Arial" w:hAnsi="Arial" w:cs="Arial"/>
          <w:sz w:val="24"/>
          <w:szCs w:val="24"/>
        </w:rPr>
      </w:pPr>
      <w:r>
        <w:rPr>
          <w:rFonts w:ascii="Arial" w:hAnsi="Arial" w:cs="Arial"/>
          <w:sz w:val="24"/>
          <w:szCs w:val="24"/>
        </w:rPr>
        <w:t>Criminal Exploitation and Missing Board</w:t>
      </w:r>
    </w:p>
    <w:p w:rsidR="001D0551" w:rsidRDefault="001D0551" w:rsidP="001D0551">
      <w:pPr>
        <w:pStyle w:val="NoSpacing"/>
        <w:numPr>
          <w:ilvl w:val="0"/>
          <w:numId w:val="26"/>
        </w:numPr>
        <w:rPr>
          <w:rFonts w:ascii="Arial" w:hAnsi="Arial" w:cs="Arial"/>
          <w:sz w:val="24"/>
          <w:szCs w:val="24"/>
        </w:rPr>
      </w:pPr>
      <w:r>
        <w:rPr>
          <w:rFonts w:ascii="Arial" w:hAnsi="Arial" w:cs="Arial"/>
          <w:sz w:val="24"/>
          <w:szCs w:val="24"/>
        </w:rPr>
        <w:t>Modern Slavery and Human Trafficking Board</w:t>
      </w:r>
    </w:p>
    <w:p w:rsidR="001D0551" w:rsidRDefault="001D0551" w:rsidP="001D0551">
      <w:pPr>
        <w:pStyle w:val="NoSpacing"/>
        <w:numPr>
          <w:ilvl w:val="0"/>
          <w:numId w:val="26"/>
        </w:numPr>
        <w:rPr>
          <w:rFonts w:ascii="Arial" w:hAnsi="Arial" w:cs="Arial"/>
          <w:sz w:val="24"/>
          <w:szCs w:val="24"/>
        </w:rPr>
      </w:pPr>
      <w:r>
        <w:rPr>
          <w:rFonts w:ascii="Arial" w:hAnsi="Arial" w:cs="Arial"/>
          <w:sz w:val="24"/>
          <w:szCs w:val="24"/>
        </w:rPr>
        <w:t>Domestic Abuse Board</w:t>
      </w:r>
    </w:p>
    <w:p w:rsidR="001D0551" w:rsidRDefault="00D02E70" w:rsidP="001D0551">
      <w:pPr>
        <w:pStyle w:val="NoSpacing"/>
        <w:numPr>
          <w:ilvl w:val="0"/>
          <w:numId w:val="26"/>
        </w:numPr>
        <w:rPr>
          <w:rFonts w:ascii="Arial" w:hAnsi="Arial" w:cs="Arial"/>
          <w:sz w:val="24"/>
          <w:szCs w:val="24"/>
        </w:rPr>
      </w:pPr>
      <w:r>
        <w:rPr>
          <w:rFonts w:ascii="Arial" w:hAnsi="Arial" w:cs="Arial"/>
          <w:sz w:val="24"/>
          <w:szCs w:val="24"/>
        </w:rPr>
        <w:t xml:space="preserve">Sexual Assault and Abuse </w:t>
      </w:r>
      <w:r w:rsidR="001D0551">
        <w:rPr>
          <w:rFonts w:ascii="Arial" w:hAnsi="Arial" w:cs="Arial"/>
          <w:sz w:val="24"/>
          <w:szCs w:val="24"/>
        </w:rPr>
        <w:t>Board</w:t>
      </w:r>
    </w:p>
    <w:p w:rsidR="001D0551" w:rsidRDefault="001D0551" w:rsidP="001D0551">
      <w:pPr>
        <w:pStyle w:val="NoSpacing"/>
        <w:rPr>
          <w:rFonts w:ascii="Arial" w:hAnsi="Arial" w:cs="Arial"/>
          <w:sz w:val="24"/>
          <w:szCs w:val="24"/>
        </w:rPr>
      </w:pPr>
    </w:p>
    <w:p w:rsidR="001D0551" w:rsidRDefault="001D0551" w:rsidP="001D0551">
      <w:pPr>
        <w:pStyle w:val="NoSpacing"/>
        <w:rPr>
          <w:rFonts w:ascii="Arial" w:hAnsi="Arial" w:cs="Arial"/>
          <w:sz w:val="24"/>
          <w:szCs w:val="24"/>
        </w:rPr>
      </w:pPr>
      <w:r>
        <w:rPr>
          <w:rFonts w:ascii="Arial" w:hAnsi="Arial" w:cs="Arial"/>
          <w:sz w:val="24"/>
          <w:szCs w:val="24"/>
        </w:rPr>
        <w:t xml:space="preserve">These Boards report collectively through to the West Midlands Community Safety Partnership.  </w:t>
      </w:r>
    </w:p>
    <w:p w:rsidR="001D0551" w:rsidRPr="001D0551" w:rsidRDefault="001D0551" w:rsidP="009C1E62">
      <w:pPr>
        <w:pStyle w:val="NoSpacing"/>
        <w:rPr>
          <w:rFonts w:ascii="Arial" w:hAnsi="Arial" w:cs="Arial"/>
          <w:b/>
          <w:bCs/>
          <w:sz w:val="24"/>
          <w:szCs w:val="24"/>
        </w:rPr>
      </w:pPr>
    </w:p>
    <w:p w:rsidR="001D0551" w:rsidRPr="001D0551" w:rsidRDefault="001D0551" w:rsidP="009C1E62">
      <w:pPr>
        <w:pStyle w:val="NoSpacing"/>
        <w:rPr>
          <w:rFonts w:ascii="Arial" w:hAnsi="Arial" w:cs="Arial"/>
          <w:b/>
          <w:bCs/>
          <w:sz w:val="24"/>
          <w:szCs w:val="24"/>
        </w:rPr>
      </w:pPr>
      <w:r w:rsidRPr="001D0551">
        <w:rPr>
          <w:rFonts w:ascii="Arial" w:hAnsi="Arial" w:cs="Arial"/>
          <w:b/>
          <w:bCs/>
          <w:sz w:val="24"/>
          <w:szCs w:val="24"/>
        </w:rPr>
        <w:t>Current Position</w:t>
      </w:r>
    </w:p>
    <w:p w:rsidR="00FA1D31" w:rsidRDefault="00FD76E4" w:rsidP="001D0551">
      <w:pPr>
        <w:pStyle w:val="NoSpacing"/>
        <w:rPr>
          <w:rFonts w:ascii="Arial" w:hAnsi="Arial" w:cs="Arial"/>
          <w:sz w:val="24"/>
          <w:szCs w:val="24"/>
        </w:rPr>
      </w:pPr>
      <w:r>
        <w:rPr>
          <w:rFonts w:ascii="Arial" w:hAnsi="Arial" w:cs="Arial"/>
          <w:sz w:val="24"/>
          <w:szCs w:val="24"/>
        </w:rPr>
        <w:t xml:space="preserve">The seven </w:t>
      </w:r>
      <w:r w:rsidR="00FA1D31">
        <w:rPr>
          <w:rFonts w:ascii="Arial" w:hAnsi="Arial" w:cs="Arial"/>
          <w:sz w:val="24"/>
          <w:szCs w:val="24"/>
        </w:rPr>
        <w:t xml:space="preserve">metropolitan </w:t>
      </w:r>
      <w:r>
        <w:rPr>
          <w:rFonts w:ascii="Arial" w:hAnsi="Arial" w:cs="Arial"/>
          <w:sz w:val="24"/>
          <w:szCs w:val="24"/>
        </w:rPr>
        <w:t>local authorit</w:t>
      </w:r>
      <w:r w:rsidR="00FA1D31">
        <w:rPr>
          <w:rFonts w:ascii="Arial" w:hAnsi="Arial" w:cs="Arial"/>
          <w:sz w:val="24"/>
          <w:szCs w:val="24"/>
        </w:rPr>
        <w:t xml:space="preserve">y areas </w:t>
      </w:r>
      <w:r>
        <w:rPr>
          <w:rFonts w:ascii="Arial" w:hAnsi="Arial" w:cs="Arial"/>
          <w:sz w:val="24"/>
          <w:szCs w:val="24"/>
        </w:rPr>
        <w:t xml:space="preserve">across the West Midlands are all at different stages of their own journey to review and improve their whole system approach to exploitation, with a particular emphasis on contextual safeguarding. </w:t>
      </w:r>
      <w:r w:rsidR="001D0551">
        <w:rPr>
          <w:rFonts w:ascii="Arial" w:hAnsi="Arial" w:cs="Arial"/>
          <w:sz w:val="24"/>
          <w:szCs w:val="24"/>
        </w:rPr>
        <w:t xml:space="preserve">  </w:t>
      </w:r>
      <w:r w:rsidR="001D0551" w:rsidRPr="00690A35">
        <w:rPr>
          <w:rFonts w:ascii="Arial" w:hAnsi="Arial" w:cs="Arial"/>
          <w:sz w:val="24"/>
          <w:szCs w:val="24"/>
        </w:rPr>
        <w:t xml:space="preserve">Contextual </w:t>
      </w:r>
      <w:r w:rsidR="001D0551">
        <w:rPr>
          <w:rFonts w:ascii="Arial" w:hAnsi="Arial" w:cs="Arial"/>
          <w:sz w:val="24"/>
          <w:szCs w:val="24"/>
        </w:rPr>
        <w:t>s</w:t>
      </w:r>
      <w:r w:rsidR="001D0551" w:rsidRPr="00690A35">
        <w:rPr>
          <w:rFonts w:ascii="Arial" w:hAnsi="Arial" w:cs="Arial"/>
          <w:sz w:val="24"/>
          <w:szCs w:val="24"/>
        </w:rPr>
        <w:t xml:space="preserve">afeguarding </w:t>
      </w:r>
      <w:r w:rsidR="009B15FB">
        <w:rPr>
          <w:rFonts w:ascii="Arial" w:hAnsi="Arial" w:cs="Arial"/>
          <w:sz w:val="24"/>
          <w:szCs w:val="24"/>
        </w:rPr>
        <w:t xml:space="preserve">is a term that is being used more and more across the country and one that tends to mean different things to different people.  </w:t>
      </w:r>
      <w:proofErr w:type="gramStart"/>
      <w:r w:rsidR="00FA1D31">
        <w:rPr>
          <w:rFonts w:ascii="Arial" w:hAnsi="Arial" w:cs="Arial"/>
          <w:sz w:val="24"/>
          <w:szCs w:val="24"/>
        </w:rPr>
        <w:t>In order to</w:t>
      </w:r>
      <w:proofErr w:type="gramEnd"/>
      <w:r w:rsidR="00FA1D31">
        <w:rPr>
          <w:rFonts w:ascii="Arial" w:hAnsi="Arial" w:cs="Arial"/>
          <w:sz w:val="24"/>
          <w:szCs w:val="24"/>
        </w:rPr>
        <w:t xml:space="preserve"> provide the appropriate level and type of response </w:t>
      </w:r>
      <w:r w:rsidR="009B15FB">
        <w:rPr>
          <w:rFonts w:ascii="Arial" w:hAnsi="Arial" w:cs="Arial"/>
          <w:sz w:val="24"/>
          <w:szCs w:val="24"/>
        </w:rPr>
        <w:t xml:space="preserve">to </w:t>
      </w:r>
      <w:r w:rsidR="006452E1">
        <w:rPr>
          <w:rFonts w:ascii="Arial" w:hAnsi="Arial" w:cs="Arial"/>
          <w:sz w:val="24"/>
          <w:szCs w:val="24"/>
        </w:rPr>
        <w:t xml:space="preserve">the harms associated with all forms of exploitation, contextual safeguarding </w:t>
      </w:r>
      <w:r w:rsidR="001D0551" w:rsidRPr="00690A35">
        <w:rPr>
          <w:rFonts w:ascii="Arial" w:hAnsi="Arial" w:cs="Arial"/>
          <w:sz w:val="24"/>
          <w:szCs w:val="24"/>
        </w:rPr>
        <w:t xml:space="preserve">is </w:t>
      </w:r>
      <w:r w:rsidR="00EA3454">
        <w:rPr>
          <w:rFonts w:ascii="Arial" w:hAnsi="Arial" w:cs="Arial"/>
          <w:sz w:val="24"/>
          <w:szCs w:val="24"/>
        </w:rPr>
        <w:t xml:space="preserve">an approach that needs to be </w:t>
      </w:r>
      <w:r w:rsidR="006C3056">
        <w:rPr>
          <w:rFonts w:ascii="Arial" w:hAnsi="Arial" w:cs="Arial"/>
          <w:sz w:val="24"/>
          <w:szCs w:val="24"/>
        </w:rPr>
        <w:t>embedded in practice</w:t>
      </w:r>
      <w:r w:rsidR="00EA3454">
        <w:rPr>
          <w:rFonts w:ascii="Arial" w:hAnsi="Arial" w:cs="Arial"/>
          <w:sz w:val="24"/>
          <w:szCs w:val="24"/>
        </w:rPr>
        <w:t xml:space="preserve">.  </w:t>
      </w:r>
    </w:p>
    <w:p w:rsidR="00FA1D31" w:rsidRDefault="00FA1D31" w:rsidP="001D0551">
      <w:pPr>
        <w:pStyle w:val="NoSpacing"/>
        <w:rPr>
          <w:rFonts w:ascii="Arial" w:hAnsi="Arial" w:cs="Arial"/>
          <w:sz w:val="24"/>
          <w:szCs w:val="24"/>
        </w:rPr>
      </w:pPr>
    </w:p>
    <w:p w:rsidR="00EF2EBD" w:rsidRDefault="009D339F" w:rsidP="001D0551">
      <w:pPr>
        <w:pStyle w:val="NoSpacing"/>
        <w:rPr>
          <w:rFonts w:ascii="Arial" w:hAnsi="Arial" w:cs="Arial"/>
          <w:b/>
          <w:bCs/>
          <w:sz w:val="24"/>
          <w:szCs w:val="24"/>
        </w:rPr>
      </w:pPr>
      <w:r>
        <w:rPr>
          <w:rFonts w:ascii="Arial" w:hAnsi="Arial" w:cs="Arial"/>
          <w:b/>
          <w:bCs/>
          <w:sz w:val="24"/>
          <w:szCs w:val="24"/>
        </w:rPr>
        <w:t>Contextual Safeguarding</w:t>
      </w:r>
    </w:p>
    <w:p w:rsidR="009D339F" w:rsidRPr="009D339F" w:rsidRDefault="009D339F" w:rsidP="009D339F">
      <w:pPr>
        <w:shd w:val="clear" w:color="auto" w:fill="FFFFFF"/>
        <w:spacing w:after="300"/>
        <w:rPr>
          <w:rFonts w:ascii="Arial" w:eastAsia="Times New Roman" w:hAnsi="Arial" w:cs="Arial"/>
          <w:lang w:val="en-GB" w:eastAsia="en-GB"/>
        </w:rPr>
      </w:pPr>
      <w:r w:rsidRPr="009D339F">
        <w:rPr>
          <w:rFonts w:ascii="Arial" w:eastAsia="Times New Roman" w:hAnsi="Arial" w:cs="Arial"/>
          <w:lang w:val="en-GB" w:eastAsia="en-GB"/>
        </w:rPr>
        <w:t xml:space="preserve">Contextual </w:t>
      </w:r>
      <w:r w:rsidR="00621BD9">
        <w:rPr>
          <w:rFonts w:ascii="Arial" w:eastAsia="Times New Roman" w:hAnsi="Arial" w:cs="Arial"/>
          <w:lang w:val="en-GB" w:eastAsia="en-GB"/>
        </w:rPr>
        <w:t>s</w:t>
      </w:r>
      <w:r w:rsidRPr="009D339F">
        <w:rPr>
          <w:rFonts w:ascii="Arial" w:eastAsia="Times New Roman" w:hAnsi="Arial" w:cs="Arial"/>
          <w:lang w:val="en-GB" w:eastAsia="en-GB"/>
        </w:rPr>
        <w:t>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9D339F" w:rsidRPr="009D339F" w:rsidRDefault="00621BD9" w:rsidP="009D339F">
      <w:pPr>
        <w:shd w:val="clear" w:color="auto" w:fill="FFFFFF"/>
        <w:spacing w:after="300"/>
        <w:rPr>
          <w:rFonts w:ascii="Arial" w:eastAsia="Times New Roman" w:hAnsi="Arial" w:cs="Arial"/>
          <w:lang w:val="en-GB" w:eastAsia="en-GB"/>
        </w:rPr>
      </w:pPr>
      <w:r>
        <w:rPr>
          <w:rFonts w:ascii="Arial" w:eastAsia="Times New Roman" w:hAnsi="Arial" w:cs="Arial"/>
          <w:lang w:val="en-GB" w:eastAsia="en-GB"/>
        </w:rPr>
        <w:t xml:space="preserve">In response to this, </w:t>
      </w:r>
      <w:r w:rsidR="009D339F" w:rsidRPr="009D339F">
        <w:rPr>
          <w:rFonts w:ascii="Arial" w:eastAsia="Times New Roman" w:hAnsi="Arial" w:cs="Arial"/>
          <w:lang w:val="en-GB" w:eastAsia="en-GB"/>
        </w:rPr>
        <w:t xml:space="preserve">children’s </w:t>
      </w:r>
      <w:r>
        <w:rPr>
          <w:rFonts w:ascii="Arial" w:eastAsia="Times New Roman" w:hAnsi="Arial" w:cs="Arial"/>
          <w:lang w:val="en-GB" w:eastAsia="en-GB"/>
        </w:rPr>
        <w:t xml:space="preserve">services professionals, </w:t>
      </w:r>
      <w:r w:rsidR="009D339F" w:rsidRPr="009D339F">
        <w:rPr>
          <w:rFonts w:ascii="Arial" w:eastAsia="Times New Roman" w:hAnsi="Arial" w:cs="Arial"/>
          <w:lang w:val="en-GB" w:eastAsia="en-GB"/>
        </w:rPr>
        <w:t xml:space="preserve">child protection systems and wider safeguarding partnerships need to engage with individuals and sectors who do have influence over/within extra-familial contexts and recognise that assessment of, and intervention with, these spaces are a critical part of safeguarding practices. Contextual </w:t>
      </w:r>
      <w:r>
        <w:rPr>
          <w:rFonts w:ascii="Arial" w:eastAsia="Times New Roman" w:hAnsi="Arial" w:cs="Arial"/>
          <w:lang w:val="en-GB" w:eastAsia="en-GB"/>
        </w:rPr>
        <w:t>s</w:t>
      </w:r>
      <w:r w:rsidR="009D339F" w:rsidRPr="009D339F">
        <w:rPr>
          <w:rFonts w:ascii="Arial" w:eastAsia="Times New Roman" w:hAnsi="Arial" w:cs="Arial"/>
          <w:lang w:val="en-GB" w:eastAsia="en-GB"/>
        </w:rPr>
        <w:t>afeguarding therefore expands the objectives of child protection systems in recognition that young people are vulnerable to abuse beyond their front doors.</w:t>
      </w:r>
    </w:p>
    <w:p w:rsidR="001D0551" w:rsidRDefault="001D0551" w:rsidP="004D544B">
      <w:pPr>
        <w:pStyle w:val="NoSpacing"/>
        <w:rPr>
          <w:rFonts w:ascii="Arial" w:hAnsi="Arial" w:cs="Arial"/>
          <w:sz w:val="24"/>
          <w:szCs w:val="24"/>
          <w:lang w:eastAsia="en-GB"/>
        </w:rPr>
      </w:pPr>
      <w:r w:rsidRPr="004D544B">
        <w:rPr>
          <w:rFonts w:ascii="Arial" w:hAnsi="Arial" w:cs="Arial"/>
          <w:sz w:val="24"/>
          <w:szCs w:val="24"/>
          <w:lang w:eastAsia="en-GB"/>
        </w:rPr>
        <w:t xml:space="preserve">Contextual safeguarding is applicable to a wide range of </w:t>
      </w:r>
      <w:r w:rsidR="00E128A7">
        <w:rPr>
          <w:rFonts w:ascii="Arial" w:hAnsi="Arial" w:cs="Arial"/>
          <w:sz w:val="24"/>
          <w:szCs w:val="24"/>
          <w:lang w:eastAsia="en-GB"/>
        </w:rPr>
        <w:t xml:space="preserve">harms and </w:t>
      </w:r>
      <w:r w:rsidRPr="004D544B">
        <w:rPr>
          <w:rFonts w:ascii="Arial" w:hAnsi="Arial" w:cs="Arial"/>
          <w:sz w:val="24"/>
          <w:szCs w:val="24"/>
          <w:lang w:eastAsia="en-GB"/>
        </w:rPr>
        <w:t xml:space="preserve">risks where the prime cause of harm is outside of the family.  </w:t>
      </w:r>
      <w:r w:rsidR="00F04835">
        <w:rPr>
          <w:rFonts w:ascii="Arial" w:hAnsi="Arial" w:cs="Arial"/>
          <w:sz w:val="24"/>
          <w:szCs w:val="24"/>
          <w:lang w:eastAsia="en-GB"/>
        </w:rPr>
        <w:t>These include but are not limited to:</w:t>
      </w:r>
    </w:p>
    <w:p w:rsidR="00504C97" w:rsidRDefault="00504C97"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Pr>
          <w:rFonts w:ascii="Arial" w:eastAsia="Times New Roman" w:hAnsi="Arial" w:cs="Arial"/>
          <w:color w:val="333333"/>
          <w:lang w:eastAsia="en-GB"/>
        </w:rPr>
        <w:t>criminal exploitation</w:t>
      </w:r>
      <w:r w:rsidR="00F04835">
        <w:rPr>
          <w:rFonts w:ascii="Arial" w:eastAsia="Times New Roman" w:hAnsi="Arial" w:cs="Arial"/>
          <w:color w:val="333333"/>
          <w:lang w:eastAsia="en-GB"/>
        </w:rPr>
        <w:t xml:space="preserve"> including county lines</w:t>
      </w:r>
    </w:p>
    <w:p w:rsidR="00F04835" w:rsidRDefault="00F04835"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Pr>
          <w:rFonts w:ascii="Arial" w:eastAsia="Times New Roman" w:hAnsi="Arial" w:cs="Arial"/>
          <w:color w:val="333333"/>
          <w:lang w:eastAsia="en-GB"/>
        </w:rPr>
        <w:t>sexual exploitation</w:t>
      </w:r>
    </w:p>
    <w:p w:rsidR="00EF2EBD" w:rsidRDefault="00EF2EBD"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Pr>
          <w:rFonts w:ascii="Arial" w:eastAsia="Times New Roman" w:hAnsi="Arial" w:cs="Arial"/>
          <w:color w:val="333333"/>
          <w:lang w:eastAsia="en-GB"/>
        </w:rPr>
        <w:t>online abuse</w:t>
      </w:r>
    </w:p>
    <w:p w:rsidR="00C16AC8" w:rsidRDefault="00C16AC8"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Pr>
          <w:rFonts w:ascii="Arial" w:eastAsia="Times New Roman" w:hAnsi="Arial" w:cs="Arial"/>
          <w:color w:val="333333"/>
          <w:lang w:eastAsia="en-GB"/>
        </w:rPr>
        <w:t>human trafficking</w:t>
      </w:r>
    </w:p>
    <w:p w:rsidR="00C16AC8" w:rsidRDefault="00C16AC8"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Pr>
          <w:rFonts w:ascii="Arial" w:eastAsia="Times New Roman" w:hAnsi="Arial" w:cs="Arial"/>
          <w:color w:val="333333"/>
          <w:lang w:eastAsia="en-GB"/>
        </w:rPr>
        <w:t>modern slavery</w:t>
      </w:r>
    </w:p>
    <w:p w:rsidR="001D0551" w:rsidRPr="00690A35" w:rsidRDefault="001D0551"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sidRPr="00690A35">
        <w:rPr>
          <w:rFonts w:ascii="Arial" w:eastAsia="Times New Roman" w:hAnsi="Arial" w:cs="Arial"/>
          <w:color w:val="333333"/>
          <w:lang w:eastAsia="en-GB"/>
        </w:rPr>
        <w:t>missing episodes</w:t>
      </w:r>
    </w:p>
    <w:p w:rsidR="001D0551" w:rsidRPr="00690A35" w:rsidRDefault="001D0551"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sidRPr="00690A35">
        <w:rPr>
          <w:rFonts w:ascii="Arial" w:eastAsia="Times New Roman" w:hAnsi="Arial" w:cs="Arial"/>
          <w:color w:val="333333"/>
          <w:lang w:eastAsia="en-GB"/>
        </w:rPr>
        <w:t>risks associated with gangs</w:t>
      </w:r>
    </w:p>
    <w:p w:rsidR="001D0551" w:rsidRPr="00690A35" w:rsidRDefault="001D0551"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sidRPr="00690A35">
        <w:rPr>
          <w:rFonts w:ascii="Arial" w:eastAsia="Times New Roman" w:hAnsi="Arial" w:cs="Arial"/>
          <w:color w:val="333333"/>
          <w:lang w:eastAsia="en-GB"/>
        </w:rPr>
        <w:t xml:space="preserve">risks associated with </w:t>
      </w:r>
      <w:proofErr w:type="spellStart"/>
      <w:r w:rsidRPr="00690A35">
        <w:rPr>
          <w:rFonts w:ascii="Arial" w:eastAsia="Times New Roman" w:hAnsi="Arial" w:cs="Arial"/>
          <w:color w:val="333333"/>
          <w:lang w:eastAsia="en-GB"/>
        </w:rPr>
        <w:t>radicalisation</w:t>
      </w:r>
      <w:proofErr w:type="spellEnd"/>
    </w:p>
    <w:p w:rsidR="001D0551" w:rsidRPr="00690A35" w:rsidRDefault="001D0551" w:rsidP="001D0551">
      <w:pPr>
        <w:numPr>
          <w:ilvl w:val="0"/>
          <w:numId w:val="25"/>
        </w:numPr>
        <w:shd w:val="clear" w:color="auto" w:fill="FFFFFF"/>
        <w:spacing w:before="100" w:beforeAutospacing="1" w:after="100" w:afterAutospacing="1" w:line="300" w:lineRule="atLeast"/>
        <w:rPr>
          <w:rFonts w:ascii="Arial" w:eastAsia="Times New Roman" w:hAnsi="Arial" w:cs="Arial"/>
          <w:color w:val="333333"/>
          <w:lang w:eastAsia="en-GB"/>
        </w:rPr>
      </w:pPr>
      <w:r w:rsidRPr="00690A35">
        <w:rPr>
          <w:rFonts w:ascii="Arial" w:eastAsia="Times New Roman" w:hAnsi="Arial" w:cs="Arial"/>
          <w:color w:val="333333"/>
          <w:lang w:eastAsia="en-GB"/>
        </w:rPr>
        <w:t>safeguarding risks in public spaces</w:t>
      </w:r>
    </w:p>
    <w:p w:rsidR="001D0551" w:rsidRDefault="001D0551" w:rsidP="001D0551">
      <w:pPr>
        <w:pStyle w:val="NoSpacing"/>
        <w:rPr>
          <w:rFonts w:ascii="Arial" w:hAnsi="Arial" w:cs="Arial"/>
          <w:sz w:val="24"/>
          <w:szCs w:val="24"/>
        </w:rPr>
      </w:pPr>
      <w:r w:rsidRPr="00690A35">
        <w:rPr>
          <w:rFonts w:ascii="Arial" w:hAnsi="Arial" w:cs="Arial"/>
          <w:sz w:val="24"/>
          <w:szCs w:val="24"/>
        </w:rPr>
        <w:t>When a contextual safeguarding approach is adopted it requires practitioners to identify and respond to risks and vulnerabilities facing young people in a range of social environments</w:t>
      </w:r>
      <w:r>
        <w:rPr>
          <w:rFonts w:ascii="Arial" w:hAnsi="Arial" w:cs="Arial"/>
          <w:sz w:val="24"/>
          <w:szCs w:val="24"/>
        </w:rPr>
        <w:t xml:space="preserve"> and as such this requires a partnership response.</w:t>
      </w:r>
      <w:r w:rsidR="00E354A7">
        <w:rPr>
          <w:rFonts w:ascii="Arial" w:hAnsi="Arial" w:cs="Arial"/>
          <w:sz w:val="24"/>
          <w:szCs w:val="24"/>
        </w:rPr>
        <w:t xml:space="preserve">  </w:t>
      </w:r>
    </w:p>
    <w:p w:rsidR="001D0551" w:rsidRPr="00690A35" w:rsidRDefault="001D0551" w:rsidP="001D0551">
      <w:pPr>
        <w:pStyle w:val="NoSpacing"/>
        <w:rPr>
          <w:rFonts w:ascii="Arial" w:hAnsi="Arial" w:cs="Arial"/>
          <w:sz w:val="24"/>
          <w:szCs w:val="24"/>
        </w:rPr>
      </w:pPr>
    </w:p>
    <w:p w:rsidR="001D0551" w:rsidRPr="00690A35" w:rsidRDefault="001D0551" w:rsidP="001D0551">
      <w:pPr>
        <w:pStyle w:val="NoSpacing"/>
        <w:rPr>
          <w:rFonts w:ascii="Arial" w:hAnsi="Arial" w:cs="Arial"/>
          <w:sz w:val="24"/>
          <w:szCs w:val="24"/>
        </w:rPr>
      </w:pPr>
      <w:r w:rsidRPr="00690A35">
        <w:rPr>
          <w:rFonts w:ascii="Arial" w:hAnsi="Arial" w:cs="Arial"/>
          <w:sz w:val="24"/>
          <w:szCs w:val="24"/>
        </w:rPr>
        <w:t>Child protection and safeguarding structures already routinely identify and respond to violence and abuse experienced by young people within their family or home setting however, these structures are yet to consistently engage with all social environments where children and young people spend their time.</w:t>
      </w:r>
      <w:r w:rsidR="00E354A7">
        <w:rPr>
          <w:rFonts w:ascii="Arial" w:hAnsi="Arial" w:cs="Arial"/>
          <w:sz w:val="24"/>
          <w:szCs w:val="24"/>
        </w:rPr>
        <w:t xml:space="preserve">  </w:t>
      </w:r>
    </w:p>
    <w:p w:rsidR="001D0551" w:rsidRPr="00690A35" w:rsidRDefault="001D0551" w:rsidP="001D0551">
      <w:pPr>
        <w:pStyle w:val="NoSpacing"/>
        <w:rPr>
          <w:rFonts w:ascii="Arial" w:hAnsi="Arial" w:cs="Arial"/>
          <w:sz w:val="24"/>
          <w:szCs w:val="24"/>
        </w:rPr>
      </w:pPr>
    </w:p>
    <w:p w:rsidR="001D0551" w:rsidRDefault="001D0551" w:rsidP="001D0551">
      <w:pPr>
        <w:pStyle w:val="NoSpacing"/>
        <w:rPr>
          <w:rFonts w:ascii="Arial" w:hAnsi="Arial" w:cs="Arial"/>
          <w:sz w:val="24"/>
          <w:szCs w:val="24"/>
        </w:rPr>
      </w:pPr>
      <w:r w:rsidRPr="00690A35">
        <w:rPr>
          <w:rFonts w:ascii="Arial" w:hAnsi="Arial" w:cs="Arial"/>
          <w:sz w:val="24"/>
          <w:szCs w:val="24"/>
        </w:rPr>
        <w:t>As young people enter adolescence, they spend increasing amounts of time outside of the home and may experience violence and abuse within these public environments.   Peer groups can be more influential than family when it comes to setting standards of what is normal and peer on peer abuse can affect any child or young person.</w:t>
      </w:r>
    </w:p>
    <w:p w:rsidR="00E354A7" w:rsidRDefault="00E354A7" w:rsidP="001D0551">
      <w:pPr>
        <w:pStyle w:val="NoSpacing"/>
        <w:rPr>
          <w:rFonts w:ascii="Arial" w:hAnsi="Arial" w:cs="Arial"/>
          <w:sz w:val="24"/>
          <w:szCs w:val="24"/>
        </w:rPr>
      </w:pPr>
    </w:p>
    <w:p w:rsidR="00E354A7" w:rsidRPr="00690A35" w:rsidRDefault="00E354A7" w:rsidP="001D0551">
      <w:pPr>
        <w:pStyle w:val="NoSpacing"/>
        <w:rPr>
          <w:rFonts w:ascii="Arial" w:hAnsi="Arial" w:cs="Arial"/>
          <w:sz w:val="24"/>
          <w:szCs w:val="24"/>
        </w:rPr>
      </w:pPr>
      <w:r>
        <w:rPr>
          <w:rFonts w:ascii="Arial" w:hAnsi="Arial" w:cs="Arial"/>
          <w:sz w:val="24"/>
          <w:szCs w:val="24"/>
        </w:rPr>
        <w:t xml:space="preserve">Traditional </w:t>
      </w:r>
      <w:r w:rsidR="0011245E">
        <w:rPr>
          <w:rFonts w:ascii="Arial" w:hAnsi="Arial" w:cs="Arial"/>
          <w:sz w:val="24"/>
          <w:szCs w:val="24"/>
        </w:rPr>
        <w:t xml:space="preserve">safeguarding </w:t>
      </w:r>
      <w:r>
        <w:rPr>
          <w:rFonts w:ascii="Arial" w:hAnsi="Arial" w:cs="Arial"/>
          <w:sz w:val="24"/>
          <w:szCs w:val="24"/>
        </w:rPr>
        <w:t xml:space="preserve">structures are </w:t>
      </w:r>
      <w:r w:rsidR="002C0614">
        <w:rPr>
          <w:rFonts w:ascii="Arial" w:hAnsi="Arial" w:cs="Arial"/>
          <w:sz w:val="24"/>
          <w:szCs w:val="24"/>
        </w:rPr>
        <w:t xml:space="preserve">designed </w:t>
      </w:r>
      <w:r>
        <w:rPr>
          <w:rFonts w:ascii="Arial" w:hAnsi="Arial" w:cs="Arial"/>
          <w:sz w:val="24"/>
          <w:szCs w:val="24"/>
        </w:rPr>
        <w:t>to protect children</w:t>
      </w:r>
      <w:r w:rsidR="00A46B01">
        <w:rPr>
          <w:rFonts w:ascii="Arial" w:hAnsi="Arial" w:cs="Arial"/>
          <w:sz w:val="24"/>
          <w:szCs w:val="24"/>
        </w:rPr>
        <w:t xml:space="preserve"> and </w:t>
      </w:r>
      <w:r>
        <w:rPr>
          <w:rFonts w:ascii="Arial" w:hAnsi="Arial" w:cs="Arial"/>
          <w:sz w:val="24"/>
          <w:szCs w:val="24"/>
        </w:rPr>
        <w:t xml:space="preserve">young people experiencing </w:t>
      </w:r>
      <w:r w:rsidR="004B16BD">
        <w:rPr>
          <w:rFonts w:ascii="Arial" w:hAnsi="Arial" w:cs="Arial"/>
          <w:sz w:val="24"/>
          <w:szCs w:val="24"/>
        </w:rPr>
        <w:t>risk from within the home and/or from their family/carers</w:t>
      </w:r>
      <w:r w:rsidR="000A0A3E">
        <w:rPr>
          <w:rFonts w:ascii="Arial" w:hAnsi="Arial" w:cs="Arial"/>
          <w:sz w:val="24"/>
          <w:szCs w:val="24"/>
        </w:rPr>
        <w:t>.  L</w:t>
      </w:r>
      <w:r>
        <w:rPr>
          <w:rFonts w:ascii="Arial" w:hAnsi="Arial" w:cs="Arial"/>
          <w:sz w:val="24"/>
          <w:szCs w:val="24"/>
        </w:rPr>
        <w:t xml:space="preserve">ocal authorities </w:t>
      </w:r>
      <w:r w:rsidR="006D7FD8">
        <w:rPr>
          <w:rFonts w:ascii="Arial" w:hAnsi="Arial" w:cs="Arial"/>
          <w:sz w:val="24"/>
          <w:szCs w:val="24"/>
        </w:rPr>
        <w:t xml:space="preserve">and local safeguarding </w:t>
      </w:r>
      <w:r w:rsidR="000A0A3E">
        <w:rPr>
          <w:rFonts w:ascii="Arial" w:hAnsi="Arial" w:cs="Arial"/>
          <w:sz w:val="24"/>
          <w:szCs w:val="24"/>
        </w:rPr>
        <w:t xml:space="preserve">partnerships </w:t>
      </w:r>
      <w:r>
        <w:rPr>
          <w:rFonts w:ascii="Arial" w:hAnsi="Arial" w:cs="Arial"/>
          <w:sz w:val="24"/>
          <w:szCs w:val="24"/>
        </w:rPr>
        <w:t xml:space="preserve">are increasingly recognising that the traditional child welfare lens and approach needs to change if </w:t>
      </w:r>
      <w:r w:rsidR="00EB67C6">
        <w:rPr>
          <w:rFonts w:ascii="Arial" w:hAnsi="Arial" w:cs="Arial"/>
          <w:sz w:val="24"/>
          <w:szCs w:val="24"/>
        </w:rPr>
        <w:t xml:space="preserve">they </w:t>
      </w:r>
      <w:r>
        <w:rPr>
          <w:rFonts w:ascii="Arial" w:hAnsi="Arial" w:cs="Arial"/>
          <w:sz w:val="24"/>
          <w:szCs w:val="24"/>
        </w:rPr>
        <w:t>are going to effectively respond to extra familial risk, in particular where parents/carers and families are doing all that they can to keep their children safe.</w:t>
      </w:r>
    </w:p>
    <w:p w:rsidR="001D0551" w:rsidRDefault="001D0551" w:rsidP="001D0551">
      <w:pPr>
        <w:pStyle w:val="NoSpacing"/>
        <w:rPr>
          <w:rFonts w:ascii="Arial" w:hAnsi="Arial" w:cs="Arial"/>
          <w:sz w:val="24"/>
          <w:szCs w:val="24"/>
        </w:rPr>
      </w:pPr>
    </w:p>
    <w:p w:rsidR="00E57DB0" w:rsidRDefault="00EB67C6" w:rsidP="00EB67C6">
      <w:pPr>
        <w:pStyle w:val="NoSpacing"/>
        <w:rPr>
          <w:rFonts w:ascii="Arial" w:hAnsi="Arial" w:cs="Arial"/>
          <w:sz w:val="24"/>
          <w:szCs w:val="24"/>
        </w:rPr>
      </w:pPr>
      <w:r>
        <w:rPr>
          <w:rFonts w:ascii="Arial" w:hAnsi="Arial" w:cs="Arial"/>
          <w:sz w:val="24"/>
          <w:szCs w:val="24"/>
        </w:rPr>
        <w:t>Adult safeguarding systems have traditionally taken a more contextual approach however, the introduction of the Care Act 2014 and the safeguarding duty for those with care and support needs, sometimes results in adults who are at risk of or experiencing exploitation not receiving the support that they might need.</w:t>
      </w:r>
    </w:p>
    <w:p w:rsidR="0032498B" w:rsidRDefault="0032498B" w:rsidP="00EB67C6">
      <w:pPr>
        <w:pStyle w:val="NoSpacing"/>
        <w:rPr>
          <w:rFonts w:ascii="Arial" w:hAnsi="Arial" w:cs="Arial"/>
          <w:sz w:val="24"/>
          <w:szCs w:val="24"/>
        </w:rPr>
      </w:pPr>
    </w:p>
    <w:p w:rsidR="0032498B" w:rsidRDefault="00CA2641" w:rsidP="00EB67C6">
      <w:pPr>
        <w:pStyle w:val="NoSpacing"/>
        <w:rPr>
          <w:rFonts w:ascii="Arial" w:hAnsi="Arial" w:cs="Arial"/>
          <w:sz w:val="24"/>
          <w:szCs w:val="24"/>
        </w:rPr>
      </w:pPr>
      <w:r>
        <w:rPr>
          <w:rFonts w:ascii="Arial" w:hAnsi="Arial" w:cs="Arial"/>
          <w:sz w:val="24"/>
          <w:szCs w:val="24"/>
        </w:rPr>
        <w:t xml:space="preserve">The </w:t>
      </w:r>
      <w:hyperlink r:id="rId11" w:history="1">
        <w:r w:rsidR="00CB5850" w:rsidRPr="00CB5850">
          <w:rPr>
            <w:rStyle w:val="Hyperlink"/>
            <w:rFonts w:ascii="Arial" w:hAnsi="Arial" w:cs="Arial"/>
            <w:sz w:val="24"/>
            <w:szCs w:val="24"/>
          </w:rPr>
          <w:t>Contextual Safeguarding Network</w:t>
        </w:r>
      </w:hyperlink>
      <w:r w:rsidR="00CB5850">
        <w:rPr>
          <w:rFonts w:ascii="Arial" w:hAnsi="Arial" w:cs="Arial"/>
          <w:sz w:val="24"/>
          <w:szCs w:val="24"/>
        </w:rPr>
        <w:t xml:space="preserve"> </w:t>
      </w:r>
      <w:r>
        <w:rPr>
          <w:rFonts w:ascii="Arial" w:hAnsi="Arial" w:cs="Arial"/>
          <w:sz w:val="24"/>
          <w:szCs w:val="24"/>
        </w:rPr>
        <w:t xml:space="preserve">provides a range of </w:t>
      </w:r>
      <w:r w:rsidR="0032498B">
        <w:rPr>
          <w:rFonts w:ascii="Arial" w:hAnsi="Arial" w:cs="Arial"/>
          <w:sz w:val="24"/>
          <w:szCs w:val="24"/>
        </w:rPr>
        <w:t>information, advice and tools to support a local contextual safeguarding approach</w:t>
      </w:r>
      <w:r>
        <w:rPr>
          <w:rFonts w:ascii="Arial" w:hAnsi="Arial" w:cs="Arial"/>
          <w:sz w:val="24"/>
          <w:szCs w:val="24"/>
        </w:rPr>
        <w:t xml:space="preserve">.  </w:t>
      </w:r>
      <w:r w:rsidR="0032498B">
        <w:rPr>
          <w:rFonts w:ascii="Arial" w:hAnsi="Arial" w:cs="Arial"/>
          <w:sz w:val="24"/>
          <w:szCs w:val="24"/>
        </w:rPr>
        <w:t xml:space="preserve"> </w:t>
      </w:r>
    </w:p>
    <w:p w:rsidR="00E57DB0" w:rsidRDefault="00E57DB0" w:rsidP="001D0551">
      <w:pPr>
        <w:pStyle w:val="NoSpacing"/>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b/>
          <w:bCs/>
          <w:sz w:val="24"/>
          <w:szCs w:val="24"/>
        </w:rPr>
        <w:t>Responding to Exploitation</w:t>
      </w:r>
    </w:p>
    <w:p w:rsidR="00A95B87" w:rsidRDefault="00A95B87" w:rsidP="00A95B87">
      <w:pPr>
        <w:pStyle w:val="NoSpacing"/>
        <w:ind w:left="360"/>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 xml:space="preserve">A system that responds effectively to exploitation is one </w:t>
      </w:r>
      <w:r w:rsidR="00621BD9">
        <w:rPr>
          <w:rFonts w:ascii="Arial" w:hAnsi="Arial" w:cs="Arial"/>
          <w:sz w:val="24"/>
          <w:szCs w:val="24"/>
        </w:rPr>
        <w:t xml:space="preserve">which </w:t>
      </w:r>
      <w:r>
        <w:rPr>
          <w:rFonts w:ascii="Arial" w:hAnsi="Arial" w:cs="Arial"/>
          <w:sz w:val="24"/>
          <w:szCs w:val="24"/>
        </w:rPr>
        <w:t xml:space="preserve">ensures that all children, young people and adults are at the centre of the response.  Whilst our systems up until recently have been equipped to respond predominantly to sexual exploitation, the various forms that exploitation can take and the range of ways perpetrators access and exploit children, young people and adults needs to be constantly reviewed and our responses need to </w:t>
      </w:r>
      <w:r w:rsidR="00457324">
        <w:rPr>
          <w:rFonts w:ascii="Arial" w:hAnsi="Arial" w:cs="Arial"/>
          <w:sz w:val="24"/>
          <w:szCs w:val="24"/>
        </w:rPr>
        <w:t xml:space="preserve">be </w:t>
      </w:r>
      <w:r>
        <w:rPr>
          <w:rFonts w:ascii="Arial" w:hAnsi="Arial" w:cs="Arial"/>
          <w:sz w:val="24"/>
          <w:szCs w:val="24"/>
        </w:rPr>
        <w:t>flexible and dynamic enough to respond.</w:t>
      </w:r>
    </w:p>
    <w:p w:rsidR="00A95B87" w:rsidRDefault="00A95B87" w:rsidP="00A95B87">
      <w:pPr>
        <w:pStyle w:val="NoSpacing"/>
        <w:ind w:left="360"/>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 xml:space="preserve">First and foremost, all children, young people and adults must be treated as victims and all available support and protection must be put into place to ensure that they feel safe and that they know their families are safe.  </w:t>
      </w:r>
    </w:p>
    <w:p w:rsidR="00A95B87" w:rsidRDefault="00A95B87" w:rsidP="00A95B87">
      <w:pPr>
        <w:pStyle w:val="NoSpacing"/>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 xml:space="preserve">Individuals can be targeted for exploitation face to face or online through social media and other platforms.  Criminal groups will use popular culture such as online music videos to contact and groom </w:t>
      </w:r>
      <w:r w:rsidR="00E57DB0">
        <w:rPr>
          <w:rFonts w:ascii="Arial" w:hAnsi="Arial" w:cs="Arial"/>
          <w:sz w:val="24"/>
          <w:szCs w:val="24"/>
        </w:rPr>
        <w:t xml:space="preserve">children, </w:t>
      </w:r>
      <w:r>
        <w:rPr>
          <w:rFonts w:ascii="Arial" w:hAnsi="Arial" w:cs="Arial"/>
          <w:sz w:val="24"/>
          <w:szCs w:val="24"/>
        </w:rPr>
        <w:t>young people</w:t>
      </w:r>
      <w:r w:rsidR="00E57DB0">
        <w:rPr>
          <w:rFonts w:ascii="Arial" w:hAnsi="Arial" w:cs="Arial"/>
          <w:sz w:val="24"/>
          <w:szCs w:val="24"/>
        </w:rPr>
        <w:t xml:space="preserve"> and adults</w:t>
      </w:r>
      <w:r>
        <w:rPr>
          <w:rFonts w:ascii="Arial" w:hAnsi="Arial" w:cs="Arial"/>
          <w:sz w:val="24"/>
          <w:szCs w:val="24"/>
        </w:rPr>
        <w:t>.</w:t>
      </w:r>
    </w:p>
    <w:p w:rsidR="00E907C2" w:rsidRDefault="00E907C2" w:rsidP="00A95B87">
      <w:pPr>
        <w:pStyle w:val="NoSpacing"/>
        <w:rPr>
          <w:rFonts w:ascii="Arial" w:hAnsi="Arial" w:cs="Arial"/>
          <w:sz w:val="24"/>
          <w:szCs w:val="24"/>
        </w:rPr>
      </w:pPr>
    </w:p>
    <w:p w:rsidR="00E907C2" w:rsidRDefault="00E907C2" w:rsidP="00E907C2">
      <w:pPr>
        <w:pStyle w:val="NoSpacing"/>
        <w:rPr>
          <w:rFonts w:ascii="Arial" w:hAnsi="Arial" w:cs="Arial"/>
          <w:sz w:val="24"/>
          <w:szCs w:val="24"/>
        </w:rPr>
      </w:pPr>
      <w:r>
        <w:rPr>
          <w:rFonts w:ascii="Arial" w:hAnsi="Arial" w:cs="Arial"/>
          <w:sz w:val="24"/>
          <w:szCs w:val="24"/>
        </w:rPr>
        <w:t xml:space="preserve">Anybody can be at risk of exploitation, no matter their family network, socio-economic background or neighbourhood.  However, certain vulnerabilities can place them at greater risk.  These include growing up in poverty, </w:t>
      </w:r>
      <w:r w:rsidR="003F3081">
        <w:rPr>
          <w:rFonts w:ascii="Arial" w:hAnsi="Arial" w:cs="Arial"/>
          <w:sz w:val="24"/>
          <w:szCs w:val="24"/>
        </w:rPr>
        <w:t xml:space="preserve">poor living conditions, </w:t>
      </w:r>
      <w:r>
        <w:rPr>
          <w:rFonts w:ascii="Arial" w:hAnsi="Arial" w:cs="Arial"/>
          <w:sz w:val="24"/>
          <w:szCs w:val="24"/>
        </w:rPr>
        <w:t xml:space="preserve">having learning difficulties, poor mental health, </w:t>
      </w:r>
      <w:r w:rsidR="00EF4175">
        <w:rPr>
          <w:rFonts w:ascii="Arial" w:hAnsi="Arial" w:cs="Arial"/>
          <w:sz w:val="24"/>
          <w:szCs w:val="24"/>
        </w:rPr>
        <w:t>substance misuse,</w:t>
      </w:r>
      <w:r w:rsidR="003F3081">
        <w:rPr>
          <w:rFonts w:ascii="Arial" w:hAnsi="Arial" w:cs="Arial"/>
          <w:sz w:val="24"/>
          <w:szCs w:val="24"/>
        </w:rPr>
        <w:t xml:space="preserve"> domestic abuse, </w:t>
      </w:r>
      <w:r w:rsidR="00E75580">
        <w:rPr>
          <w:rFonts w:ascii="Arial" w:hAnsi="Arial" w:cs="Arial"/>
          <w:sz w:val="24"/>
          <w:szCs w:val="24"/>
        </w:rPr>
        <w:t>isolation/lon</w:t>
      </w:r>
      <w:r w:rsidR="00E10D84">
        <w:rPr>
          <w:rFonts w:ascii="Arial" w:hAnsi="Arial" w:cs="Arial"/>
          <w:sz w:val="24"/>
          <w:szCs w:val="24"/>
        </w:rPr>
        <w:t xml:space="preserve">eliness, </w:t>
      </w:r>
      <w:r>
        <w:rPr>
          <w:rFonts w:ascii="Arial" w:hAnsi="Arial" w:cs="Arial"/>
          <w:sz w:val="24"/>
          <w:szCs w:val="24"/>
        </w:rPr>
        <w:t>exclusion from school or being a child in care.</w:t>
      </w:r>
    </w:p>
    <w:p w:rsidR="00E10D84" w:rsidRDefault="00E10D84" w:rsidP="00A95B87">
      <w:pPr>
        <w:pStyle w:val="NoSpacing"/>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Although older adolescents are more likely to be recorded, there is evidence that children as young as seven are being targeted and many younger children are not recognised</w:t>
      </w:r>
      <w:r w:rsidR="00E57DB0">
        <w:rPr>
          <w:rFonts w:ascii="Arial" w:hAnsi="Arial" w:cs="Arial"/>
          <w:sz w:val="24"/>
          <w:szCs w:val="24"/>
        </w:rPr>
        <w:t xml:space="preserve"> by professionals</w:t>
      </w:r>
      <w:r>
        <w:rPr>
          <w:rFonts w:ascii="Arial" w:hAnsi="Arial" w:cs="Arial"/>
          <w:sz w:val="24"/>
          <w:szCs w:val="24"/>
        </w:rPr>
        <w:t xml:space="preserve"> and therefore the opportunity to protect them is missed.</w:t>
      </w:r>
    </w:p>
    <w:p w:rsidR="0055374B" w:rsidRDefault="0055374B" w:rsidP="00A95B87">
      <w:pPr>
        <w:pStyle w:val="NoSpacing"/>
        <w:rPr>
          <w:rFonts w:ascii="Arial" w:hAnsi="Arial" w:cs="Arial"/>
          <w:sz w:val="24"/>
          <w:szCs w:val="24"/>
        </w:rPr>
      </w:pPr>
    </w:p>
    <w:p w:rsidR="00621BD9" w:rsidRPr="00621BD9" w:rsidRDefault="0055374B" w:rsidP="00621BD9">
      <w:pPr>
        <w:pStyle w:val="NoSpacing"/>
        <w:rPr>
          <w:rFonts w:ascii="Arial" w:hAnsi="Arial" w:cs="Arial"/>
          <w:sz w:val="24"/>
          <w:szCs w:val="24"/>
        </w:rPr>
      </w:pPr>
      <w:r w:rsidRPr="00621BD9">
        <w:rPr>
          <w:rFonts w:ascii="Arial" w:hAnsi="Arial" w:cs="Arial"/>
          <w:sz w:val="24"/>
          <w:szCs w:val="24"/>
        </w:rPr>
        <w:t xml:space="preserve">Adults who are being exploited may not be </w:t>
      </w:r>
      <w:r w:rsidR="00621BD9" w:rsidRPr="00621BD9">
        <w:rPr>
          <w:rFonts w:ascii="Arial" w:hAnsi="Arial" w:cs="Arial"/>
          <w:sz w:val="24"/>
          <w:szCs w:val="24"/>
        </w:rPr>
        <w:t xml:space="preserve">readily </w:t>
      </w:r>
      <w:r w:rsidR="0052657E" w:rsidRPr="00621BD9">
        <w:rPr>
          <w:rFonts w:ascii="Arial" w:hAnsi="Arial" w:cs="Arial"/>
          <w:sz w:val="24"/>
          <w:szCs w:val="24"/>
        </w:rPr>
        <w:t xml:space="preserve">identified and supported through </w:t>
      </w:r>
      <w:r w:rsidRPr="00621BD9">
        <w:rPr>
          <w:rFonts w:ascii="Arial" w:hAnsi="Arial" w:cs="Arial"/>
          <w:sz w:val="24"/>
          <w:szCs w:val="24"/>
        </w:rPr>
        <w:t>adult safeguarding syst</w:t>
      </w:r>
      <w:r w:rsidR="0052657E" w:rsidRPr="00621BD9">
        <w:rPr>
          <w:rFonts w:ascii="Arial" w:hAnsi="Arial" w:cs="Arial"/>
          <w:sz w:val="24"/>
          <w:szCs w:val="24"/>
        </w:rPr>
        <w:t>ems if they do not have care and support needs.</w:t>
      </w:r>
      <w:r w:rsidR="00621BD9" w:rsidRPr="00621BD9">
        <w:rPr>
          <w:rFonts w:ascii="Arial" w:hAnsi="Arial" w:cs="Arial"/>
          <w:sz w:val="24"/>
          <w:szCs w:val="24"/>
        </w:rPr>
        <w:t xml:space="preserve">  However, the wellbeing principle within the Care Act 2014 applies equally to those who do not have eligible needs but </w:t>
      </w:r>
      <w:proofErr w:type="gramStart"/>
      <w:r w:rsidR="00621BD9" w:rsidRPr="00621BD9">
        <w:rPr>
          <w:rFonts w:ascii="Arial" w:hAnsi="Arial" w:cs="Arial"/>
          <w:sz w:val="24"/>
          <w:szCs w:val="24"/>
        </w:rPr>
        <w:t>come into contact with</w:t>
      </w:r>
      <w:proofErr w:type="gramEnd"/>
      <w:r w:rsidR="00621BD9" w:rsidRPr="00621BD9">
        <w:rPr>
          <w:rFonts w:ascii="Arial" w:hAnsi="Arial" w:cs="Arial"/>
          <w:sz w:val="24"/>
          <w:szCs w:val="24"/>
        </w:rPr>
        <w:t xml:space="preserve"> the system in some other way. This overarching principle resonates with the need for an accessible offer of support for young people making the transition to adulthood.</w:t>
      </w:r>
    </w:p>
    <w:p w:rsidR="00621BD9" w:rsidRPr="00621BD9" w:rsidRDefault="00621BD9" w:rsidP="00621BD9">
      <w:pPr>
        <w:pStyle w:val="NoSpacing"/>
        <w:rPr>
          <w:rFonts w:ascii="Arial" w:hAnsi="Arial" w:cs="Arial"/>
          <w:sz w:val="24"/>
          <w:szCs w:val="24"/>
        </w:rPr>
      </w:pPr>
    </w:p>
    <w:p w:rsidR="00621BD9" w:rsidRPr="00621BD9" w:rsidRDefault="00621BD9" w:rsidP="00621BD9">
      <w:pPr>
        <w:pStyle w:val="NoSpacing"/>
        <w:rPr>
          <w:rFonts w:ascii="Arial" w:hAnsi="Arial" w:cs="Arial"/>
          <w:sz w:val="24"/>
          <w:szCs w:val="24"/>
        </w:rPr>
      </w:pPr>
      <w:r w:rsidRPr="00621BD9">
        <w:rPr>
          <w:rFonts w:ascii="Arial" w:hAnsi="Arial" w:cs="Arial"/>
          <w:sz w:val="24"/>
          <w:szCs w:val="24"/>
        </w:rPr>
        <w:t xml:space="preserve">In addition, the Care Act guidance also requires professionals to ensure that decisions take account of the individual’s circumstances, rather than basing decisions only on their age or appearance, any condition they have, or any aspect of their behaviour. Whilst this principle is important in avoiding overzealous intervention, it is equally important in ensuring that needs and vulnerabilities are recognised amongst young people who might be assumed to be ineligible for support.  The Care Act guidance emphasises </w:t>
      </w:r>
      <w:r w:rsidRPr="00621BD9">
        <w:rPr>
          <w:rFonts w:ascii="Arial" w:hAnsi="Arial" w:cs="Arial"/>
          <w:bCs/>
          <w:sz w:val="24"/>
          <w:szCs w:val="24"/>
        </w:rPr>
        <w:t>the importance of preventing or delaying the development of needs for care and support and the importance of reducing needs that already exist. This principle can be applied to those young people whose experiences and trauma mean they may need support to live safely, without them having formally defined care and support needs.</w:t>
      </w:r>
    </w:p>
    <w:p w:rsidR="00621BD9" w:rsidRPr="00621BD9" w:rsidRDefault="00621BD9" w:rsidP="00A95B87">
      <w:pPr>
        <w:pStyle w:val="NoSpacing"/>
        <w:ind w:left="360"/>
        <w:rPr>
          <w:rFonts w:ascii="Arial" w:hAnsi="Arial" w:cs="Arial"/>
          <w:sz w:val="24"/>
          <w:szCs w:val="24"/>
        </w:rPr>
      </w:pPr>
    </w:p>
    <w:p w:rsidR="00E6439B" w:rsidRDefault="00A95B87" w:rsidP="00A95B87">
      <w:pPr>
        <w:pStyle w:val="NoSpacing"/>
        <w:rPr>
          <w:rFonts w:ascii="Arial" w:hAnsi="Arial" w:cs="Arial"/>
          <w:sz w:val="24"/>
          <w:szCs w:val="24"/>
        </w:rPr>
      </w:pPr>
      <w:r>
        <w:rPr>
          <w:rFonts w:ascii="Arial" w:hAnsi="Arial" w:cs="Arial"/>
          <w:sz w:val="24"/>
          <w:szCs w:val="24"/>
        </w:rPr>
        <w:t xml:space="preserve">There are many signs to suggest </w:t>
      </w:r>
      <w:r w:rsidR="00E57DB0">
        <w:rPr>
          <w:rFonts w:ascii="Arial" w:hAnsi="Arial" w:cs="Arial"/>
          <w:sz w:val="24"/>
          <w:szCs w:val="24"/>
        </w:rPr>
        <w:t xml:space="preserve">someone </w:t>
      </w:r>
      <w:r>
        <w:rPr>
          <w:rFonts w:ascii="Arial" w:hAnsi="Arial" w:cs="Arial"/>
          <w:sz w:val="24"/>
          <w:szCs w:val="24"/>
        </w:rPr>
        <w:t xml:space="preserve">is being exploited.  One indicator could be if </w:t>
      </w:r>
      <w:r w:rsidR="00E57DB0">
        <w:rPr>
          <w:rFonts w:ascii="Arial" w:hAnsi="Arial" w:cs="Arial"/>
          <w:sz w:val="24"/>
          <w:szCs w:val="24"/>
        </w:rPr>
        <w:t>a</w:t>
      </w:r>
      <w:r>
        <w:rPr>
          <w:rFonts w:ascii="Arial" w:hAnsi="Arial" w:cs="Arial"/>
          <w:sz w:val="24"/>
          <w:szCs w:val="24"/>
        </w:rPr>
        <w:t xml:space="preserve"> young person is going missing from home or care.  Children in care go missing more frequently and are more likely to be found outside of the boundaries of their home local authority</w:t>
      </w:r>
      <w:r w:rsidR="00CC662C">
        <w:rPr>
          <w:rFonts w:ascii="Arial" w:hAnsi="Arial" w:cs="Arial"/>
          <w:sz w:val="24"/>
          <w:szCs w:val="24"/>
        </w:rPr>
        <w:t xml:space="preserve">. </w:t>
      </w:r>
    </w:p>
    <w:p w:rsidR="00E6439B" w:rsidRDefault="00E6439B" w:rsidP="00A95B87">
      <w:pPr>
        <w:pStyle w:val="NoSpacing"/>
        <w:rPr>
          <w:rFonts w:ascii="Arial" w:hAnsi="Arial" w:cs="Arial"/>
          <w:sz w:val="24"/>
          <w:szCs w:val="24"/>
        </w:rPr>
      </w:pPr>
    </w:p>
    <w:p w:rsidR="00E6439B" w:rsidRDefault="001E0B90" w:rsidP="00A95B87">
      <w:pPr>
        <w:pStyle w:val="NoSpacing"/>
        <w:rPr>
          <w:rFonts w:ascii="Arial" w:hAnsi="Arial" w:cs="Arial"/>
          <w:sz w:val="24"/>
          <w:szCs w:val="24"/>
        </w:rPr>
      </w:pPr>
      <w:r>
        <w:rPr>
          <w:rFonts w:ascii="Arial" w:hAnsi="Arial" w:cs="Arial"/>
          <w:sz w:val="24"/>
          <w:szCs w:val="24"/>
        </w:rPr>
        <w:t>You might become aware that an adult is at risk of harm when you see or hear something; they tell you about abuse or exploitation; a friend, family member or somebody tells you someth</w:t>
      </w:r>
      <w:r w:rsidR="005E549D">
        <w:rPr>
          <w:rFonts w:ascii="Arial" w:hAnsi="Arial" w:cs="Arial"/>
          <w:sz w:val="24"/>
          <w:szCs w:val="24"/>
        </w:rPr>
        <w:t>ing</w:t>
      </w:r>
      <w:r>
        <w:rPr>
          <w:rFonts w:ascii="Arial" w:hAnsi="Arial" w:cs="Arial"/>
          <w:sz w:val="24"/>
          <w:szCs w:val="24"/>
        </w:rPr>
        <w:t xml:space="preserve"> that causes you concern; you notice injuries or physical signs that cause you concern; or you </w:t>
      </w:r>
      <w:r w:rsidR="00341AAE">
        <w:rPr>
          <w:rFonts w:ascii="Arial" w:hAnsi="Arial" w:cs="Arial"/>
          <w:sz w:val="24"/>
          <w:szCs w:val="24"/>
        </w:rPr>
        <w:t>notice the victim or abuser behaving in a way that alerts something may be wrong.</w:t>
      </w:r>
    </w:p>
    <w:p w:rsidR="00341AAE" w:rsidRDefault="00341AAE" w:rsidP="00A95B87">
      <w:pPr>
        <w:pStyle w:val="NoSpacing"/>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 xml:space="preserve">Gender, age, ethnicity and background can all affect the way professionals respond to </w:t>
      </w:r>
      <w:r w:rsidR="00E57DB0">
        <w:rPr>
          <w:rFonts w:ascii="Arial" w:hAnsi="Arial" w:cs="Arial"/>
          <w:sz w:val="24"/>
          <w:szCs w:val="24"/>
        </w:rPr>
        <w:t xml:space="preserve">individuals </w:t>
      </w:r>
      <w:r>
        <w:rPr>
          <w:rFonts w:ascii="Arial" w:hAnsi="Arial" w:cs="Arial"/>
          <w:sz w:val="24"/>
          <w:szCs w:val="24"/>
        </w:rPr>
        <w:t xml:space="preserve">who have been or </w:t>
      </w:r>
      <w:r w:rsidR="002A1BE0">
        <w:rPr>
          <w:rFonts w:ascii="Arial" w:hAnsi="Arial" w:cs="Arial"/>
          <w:sz w:val="24"/>
          <w:szCs w:val="24"/>
        </w:rPr>
        <w:t xml:space="preserve">are </w:t>
      </w:r>
      <w:r>
        <w:rPr>
          <w:rFonts w:ascii="Arial" w:hAnsi="Arial" w:cs="Arial"/>
          <w:sz w:val="24"/>
          <w:szCs w:val="24"/>
        </w:rPr>
        <w:t xml:space="preserve">at risk of being exploited.  Some may be recognised as victims whilst others are not.  </w:t>
      </w:r>
    </w:p>
    <w:p w:rsidR="00760925" w:rsidRDefault="00760925" w:rsidP="00A95B87">
      <w:pPr>
        <w:pStyle w:val="NoSpacing"/>
        <w:rPr>
          <w:rFonts w:ascii="Arial" w:hAnsi="Arial" w:cs="Arial"/>
          <w:sz w:val="24"/>
          <w:szCs w:val="24"/>
        </w:rPr>
      </w:pPr>
    </w:p>
    <w:p w:rsidR="00760925" w:rsidRPr="00760925" w:rsidRDefault="00E57DB0" w:rsidP="00760925">
      <w:pPr>
        <w:rPr>
          <w:rFonts w:ascii="Arial" w:hAnsi="Arial" w:cs="Arial"/>
        </w:rPr>
      </w:pPr>
      <w:r>
        <w:rPr>
          <w:rFonts w:ascii="Arial" w:hAnsi="Arial" w:cs="Arial"/>
        </w:rPr>
        <w:t xml:space="preserve">Individuals </w:t>
      </w:r>
      <w:r w:rsidR="00760925" w:rsidRPr="00760925">
        <w:rPr>
          <w:rFonts w:ascii="Arial" w:hAnsi="Arial" w:cs="Arial"/>
        </w:rPr>
        <w:t xml:space="preserve">who are at risk of, or who are being exploited, require strengths-based, relationship-driven approaches. </w:t>
      </w:r>
      <w:r w:rsidR="00760925">
        <w:rPr>
          <w:rFonts w:ascii="Arial" w:hAnsi="Arial" w:cs="Arial"/>
        </w:rPr>
        <w:t xml:space="preserve"> There are also key moments when </w:t>
      </w:r>
      <w:r w:rsidR="00F31BF2">
        <w:rPr>
          <w:rFonts w:ascii="Arial" w:hAnsi="Arial" w:cs="Arial"/>
        </w:rPr>
        <w:t xml:space="preserve">individual agencies have the opportunity to hear </w:t>
      </w:r>
      <w:r w:rsidR="00760925" w:rsidRPr="00760925">
        <w:rPr>
          <w:rFonts w:ascii="Arial" w:hAnsi="Arial" w:cs="Arial"/>
        </w:rPr>
        <w:t xml:space="preserve">the </w:t>
      </w:r>
      <w:r>
        <w:rPr>
          <w:rFonts w:ascii="Arial" w:hAnsi="Arial" w:cs="Arial"/>
        </w:rPr>
        <w:t xml:space="preserve">victim’s </w:t>
      </w:r>
      <w:r w:rsidR="00760925" w:rsidRPr="00760925">
        <w:rPr>
          <w:rFonts w:ascii="Arial" w:hAnsi="Arial" w:cs="Arial"/>
        </w:rPr>
        <w:t>voice</w:t>
      </w:r>
      <w:r w:rsidR="00FC64A1">
        <w:rPr>
          <w:rFonts w:ascii="Arial" w:hAnsi="Arial" w:cs="Arial"/>
        </w:rPr>
        <w:t>, this might include</w:t>
      </w:r>
      <w:r w:rsidR="00A127B0">
        <w:rPr>
          <w:rFonts w:ascii="Arial" w:hAnsi="Arial" w:cs="Arial"/>
        </w:rPr>
        <w:t xml:space="preserve"> in a school environment where the individual feels safe; </w:t>
      </w:r>
      <w:r w:rsidR="00FC64A1">
        <w:rPr>
          <w:rFonts w:ascii="Arial" w:hAnsi="Arial" w:cs="Arial"/>
        </w:rPr>
        <w:t>w</w:t>
      </w:r>
      <w:r w:rsidR="00760925" w:rsidRPr="00760925">
        <w:rPr>
          <w:rFonts w:ascii="Arial" w:hAnsi="Arial" w:cs="Arial"/>
        </w:rPr>
        <w:t>hilst in custody awaiting interview</w:t>
      </w:r>
      <w:r w:rsidR="00FC64A1">
        <w:rPr>
          <w:rFonts w:ascii="Arial" w:hAnsi="Arial" w:cs="Arial"/>
        </w:rPr>
        <w:t xml:space="preserve">; </w:t>
      </w:r>
      <w:r w:rsidR="00F21009">
        <w:rPr>
          <w:rFonts w:ascii="Arial" w:hAnsi="Arial" w:cs="Arial"/>
        </w:rPr>
        <w:t xml:space="preserve">during a return home interview or when being taken home after being found </w:t>
      </w:r>
      <w:r w:rsidR="00760925" w:rsidRPr="00760925">
        <w:rPr>
          <w:rFonts w:ascii="Arial" w:hAnsi="Arial" w:cs="Arial"/>
        </w:rPr>
        <w:t>out of area</w:t>
      </w:r>
      <w:r w:rsidR="00F21009">
        <w:rPr>
          <w:rFonts w:ascii="Arial" w:hAnsi="Arial" w:cs="Arial"/>
        </w:rPr>
        <w:t xml:space="preserve">.  </w:t>
      </w:r>
      <w:proofErr w:type="spellStart"/>
      <w:r w:rsidR="00760925" w:rsidRPr="00760925">
        <w:rPr>
          <w:rFonts w:ascii="Arial" w:hAnsi="Arial" w:cs="Arial"/>
        </w:rPr>
        <w:t>Ofsted</w:t>
      </w:r>
      <w:proofErr w:type="spellEnd"/>
      <w:r w:rsidR="00760925" w:rsidRPr="00760925">
        <w:rPr>
          <w:rFonts w:ascii="Arial" w:hAnsi="Arial" w:cs="Arial"/>
        </w:rPr>
        <w:t xml:space="preserve"> carried out an analysis of 67 serious case reviews in 2010 to see what lessons could be learned about listening to what children had to say about their experiences in assessments and found the voice of </w:t>
      </w:r>
      <w:r w:rsidR="00CF5013">
        <w:rPr>
          <w:rFonts w:ascii="Arial" w:hAnsi="Arial" w:cs="Arial"/>
        </w:rPr>
        <w:t xml:space="preserve">the </w:t>
      </w:r>
      <w:r w:rsidR="00760925" w:rsidRPr="00760925">
        <w:rPr>
          <w:rFonts w:ascii="Arial" w:hAnsi="Arial" w:cs="Arial"/>
        </w:rPr>
        <w:t>child is often overlooked.</w:t>
      </w:r>
    </w:p>
    <w:p w:rsidR="00760925" w:rsidRPr="00475FA7" w:rsidRDefault="00760925" w:rsidP="00760925">
      <w:pPr>
        <w:pStyle w:val="NoSpacing"/>
        <w:rPr>
          <w:rFonts w:ascii="Arial" w:hAnsi="Arial" w:cs="Arial"/>
          <w:sz w:val="24"/>
          <w:szCs w:val="24"/>
        </w:rPr>
      </w:pPr>
    </w:p>
    <w:p w:rsidR="00A95B87" w:rsidRDefault="00A95B87" w:rsidP="00A95B87">
      <w:pPr>
        <w:pStyle w:val="NoSpacing"/>
        <w:rPr>
          <w:rFonts w:ascii="Arial" w:hAnsi="Arial" w:cs="Arial"/>
          <w:sz w:val="24"/>
          <w:szCs w:val="24"/>
        </w:rPr>
      </w:pPr>
      <w:r>
        <w:rPr>
          <w:rFonts w:ascii="Arial" w:hAnsi="Arial" w:cs="Arial"/>
          <w:sz w:val="24"/>
          <w:szCs w:val="24"/>
        </w:rPr>
        <w:t xml:space="preserve">To create a whole system approach to exploitation, we need to ensure that </w:t>
      </w:r>
      <w:r w:rsidR="003A715D">
        <w:rPr>
          <w:rFonts w:ascii="Arial" w:hAnsi="Arial" w:cs="Arial"/>
          <w:sz w:val="24"/>
          <w:szCs w:val="24"/>
        </w:rPr>
        <w:t xml:space="preserve">local </w:t>
      </w:r>
      <w:r>
        <w:rPr>
          <w:rFonts w:ascii="Arial" w:hAnsi="Arial" w:cs="Arial"/>
          <w:sz w:val="24"/>
          <w:szCs w:val="24"/>
        </w:rPr>
        <w:t>communities</w:t>
      </w:r>
      <w:r w:rsidR="003A715D">
        <w:rPr>
          <w:rFonts w:ascii="Arial" w:hAnsi="Arial" w:cs="Arial"/>
          <w:sz w:val="24"/>
          <w:szCs w:val="24"/>
        </w:rPr>
        <w:t>, businesses</w:t>
      </w:r>
      <w:r w:rsidR="000B238D">
        <w:rPr>
          <w:rFonts w:ascii="Arial" w:hAnsi="Arial" w:cs="Arial"/>
          <w:sz w:val="24"/>
          <w:szCs w:val="24"/>
        </w:rPr>
        <w:t xml:space="preserve"> and </w:t>
      </w:r>
      <w:r w:rsidR="003F224A">
        <w:rPr>
          <w:rFonts w:ascii="Arial" w:hAnsi="Arial" w:cs="Arial"/>
          <w:sz w:val="24"/>
          <w:szCs w:val="24"/>
        </w:rPr>
        <w:t xml:space="preserve">professionals </w:t>
      </w:r>
      <w:r w:rsidR="00703547">
        <w:rPr>
          <w:rFonts w:ascii="Arial" w:hAnsi="Arial" w:cs="Arial"/>
          <w:sz w:val="24"/>
          <w:szCs w:val="24"/>
        </w:rPr>
        <w:t xml:space="preserve">in the voluntary and public sectors </w:t>
      </w:r>
      <w:r w:rsidR="001D07D5">
        <w:rPr>
          <w:rFonts w:ascii="Arial" w:hAnsi="Arial" w:cs="Arial"/>
          <w:sz w:val="24"/>
          <w:szCs w:val="24"/>
        </w:rPr>
        <w:t xml:space="preserve">have </w:t>
      </w:r>
      <w:r w:rsidR="003F224A">
        <w:rPr>
          <w:rFonts w:ascii="Arial" w:hAnsi="Arial" w:cs="Arial"/>
          <w:sz w:val="24"/>
          <w:szCs w:val="24"/>
        </w:rPr>
        <w:t>a good understanding and knowledge of what exploitation is; the signs</w:t>
      </w:r>
      <w:r w:rsidR="006D5B68">
        <w:rPr>
          <w:rFonts w:ascii="Arial" w:hAnsi="Arial" w:cs="Arial"/>
          <w:sz w:val="24"/>
          <w:szCs w:val="24"/>
        </w:rPr>
        <w:t xml:space="preserve"> to look out for; what to do when they see them; and how they can </w:t>
      </w:r>
      <w:r w:rsidR="00210410">
        <w:rPr>
          <w:rFonts w:ascii="Arial" w:hAnsi="Arial" w:cs="Arial"/>
          <w:sz w:val="24"/>
          <w:szCs w:val="24"/>
        </w:rPr>
        <w:t xml:space="preserve">play their part in preventing and reducing it.  </w:t>
      </w:r>
    </w:p>
    <w:p w:rsidR="00096100" w:rsidRDefault="00096100" w:rsidP="00A95B87">
      <w:pPr>
        <w:pStyle w:val="NoSpacing"/>
        <w:rPr>
          <w:rFonts w:ascii="Arial" w:hAnsi="Arial" w:cs="Arial"/>
          <w:sz w:val="24"/>
          <w:szCs w:val="24"/>
        </w:rPr>
      </w:pPr>
    </w:p>
    <w:p w:rsidR="00096100" w:rsidRDefault="00096100" w:rsidP="00A95B87">
      <w:pPr>
        <w:pStyle w:val="NoSpacing"/>
        <w:rPr>
          <w:rFonts w:ascii="Arial" w:hAnsi="Arial" w:cs="Arial"/>
          <w:b/>
          <w:bCs/>
          <w:sz w:val="24"/>
          <w:szCs w:val="24"/>
        </w:rPr>
      </w:pPr>
      <w:r w:rsidRPr="00096100">
        <w:rPr>
          <w:rFonts w:ascii="Arial" w:hAnsi="Arial" w:cs="Arial"/>
          <w:b/>
          <w:bCs/>
          <w:sz w:val="24"/>
          <w:szCs w:val="24"/>
        </w:rPr>
        <w:t>National Referral Mechanism</w:t>
      </w:r>
    </w:p>
    <w:p w:rsidR="00334AF0" w:rsidRPr="001D1F7D" w:rsidRDefault="00334AF0" w:rsidP="001D1F7D">
      <w:pPr>
        <w:pStyle w:val="NoSpacing"/>
        <w:rPr>
          <w:rFonts w:ascii="Arial" w:hAnsi="Arial" w:cs="Arial"/>
          <w:sz w:val="24"/>
          <w:szCs w:val="24"/>
          <w:lang w:eastAsia="en-GB"/>
        </w:rPr>
      </w:pPr>
      <w:r w:rsidRPr="001D1F7D">
        <w:rPr>
          <w:rFonts w:ascii="Arial" w:hAnsi="Arial" w:cs="Arial"/>
          <w:sz w:val="24"/>
          <w:szCs w:val="24"/>
          <w:lang w:eastAsia="en-GB"/>
        </w:rPr>
        <w:t>The National Referral Mechanism (NRM) is a framework for identifying and referring potential victims of modern slavery and ensuring they receive the appropriate support.</w:t>
      </w:r>
      <w:r w:rsidR="00294510">
        <w:rPr>
          <w:rFonts w:ascii="Arial" w:hAnsi="Arial" w:cs="Arial"/>
          <w:sz w:val="24"/>
          <w:szCs w:val="24"/>
          <w:lang w:eastAsia="en-GB"/>
        </w:rPr>
        <w:t xml:space="preserve">  Local areas should have clear pathways in place to ensure individuals who have been referred into the NRM process, have sufficient support whilst the outcome of the referral has been </w:t>
      </w:r>
      <w:r w:rsidR="0058120E">
        <w:rPr>
          <w:rFonts w:ascii="Arial" w:hAnsi="Arial" w:cs="Arial"/>
          <w:sz w:val="24"/>
          <w:szCs w:val="24"/>
          <w:lang w:eastAsia="en-GB"/>
        </w:rPr>
        <w:t xml:space="preserve">agreed.  </w:t>
      </w:r>
    </w:p>
    <w:p w:rsidR="001D1F7D" w:rsidRPr="001D1F7D" w:rsidRDefault="001D1F7D" w:rsidP="001D1F7D">
      <w:pPr>
        <w:pStyle w:val="NoSpacing"/>
        <w:rPr>
          <w:rFonts w:ascii="Arial" w:hAnsi="Arial" w:cs="Arial"/>
          <w:sz w:val="24"/>
          <w:szCs w:val="24"/>
          <w:lang w:eastAsia="en-GB"/>
        </w:rPr>
      </w:pPr>
    </w:p>
    <w:p w:rsidR="00334AF0" w:rsidRPr="00595F65" w:rsidRDefault="00334AF0" w:rsidP="00294510">
      <w:pPr>
        <w:pStyle w:val="NoSpacing"/>
        <w:rPr>
          <w:rFonts w:ascii="Arial" w:hAnsi="Arial" w:cs="Arial"/>
          <w:sz w:val="24"/>
          <w:szCs w:val="24"/>
          <w:lang w:eastAsia="en-GB"/>
        </w:rPr>
      </w:pPr>
      <w:r w:rsidRPr="001D1F7D">
        <w:rPr>
          <w:rFonts w:ascii="Arial" w:hAnsi="Arial" w:cs="Arial"/>
          <w:sz w:val="24"/>
          <w:szCs w:val="24"/>
          <w:lang w:eastAsia="en-GB"/>
        </w:rPr>
        <w:t xml:space="preserve">Modern slavery is a complex crime and </w:t>
      </w:r>
      <w:r w:rsidR="00BE74FC" w:rsidRPr="008C5C6B">
        <w:rPr>
          <w:rFonts w:ascii="Arial" w:hAnsi="Arial" w:cs="Arial"/>
          <w:sz w:val="24"/>
          <w:szCs w:val="24"/>
        </w:rPr>
        <w:t xml:space="preserve">can take many forms </w:t>
      </w:r>
      <w:r w:rsidR="00BE74FC">
        <w:rPr>
          <w:rFonts w:ascii="Arial" w:hAnsi="Arial" w:cs="Arial"/>
          <w:sz w:val="24"/>
          <w:szCs w:val="24"/>
        </w:rPr>
        <w:t xml:space="preserve">including </w:t>
      </w:r>
      <w:r w:rsidR="00BE74FC" w:rsidRPr="008C5C6B">
        <w:rPr>
          <w:rFonts w:ascii="Arial" w:hAnsi="Arial" w:cs="Arial"/>
          <w:sz w:val="24"/>
          <w:szCs w:val="24"/>
        </w:rPr>
        <w:t xml:space="preserve">sexual exploitation, forced labour, criminal exploitation, domestic servitude, organ harvesting and human trafficking. Human trafficking is the recruitment, movement or receipt of a person by deception or coercion into a situation of exploitation. </w:t>
      </w:r>
      <w:r w:rsidRPr="001D1F7D">
        <w:rPr>
          <w:rFonts w:ascii="Arial" w:hAnsi="Arial" w:cs="Arial"/>
          <w:sz w:val="24"/>
          <w:szCs w:val="24"/>
          <w:lang w:eastAsia="en-GB"/>
        </w:rPr>
        <w:t xml:space="preserve">may involve multiple forms of exploitation. </w:t>
      </w:r>
    </w:p>
    <w:p w:rsidR="001D1F7D" w:rsidRPr="001D1F7D" w:rsidRDefault="001D1F7D" w:rsidP="001D1F7D">
      <w:pPr>
        <w:pStyle w:val="NoSpacing"/>
        <w:rPr>
          <w:rFonts w:ascii="Arial" w:hAnsi="Arial" w:cs="Arial"/>
          <w:sz w:val="24"/>
          <w:szCs w:val="24"/>
          <w:lang w:eastAsia="en-GB"/>
        </w:rPr>
      </w:pPr>
    </w:p>
    <w:p w:rsidR="00334AF0" w:rsidRDefault="00334AF0" w:rsidP="00637018">
      <w:pPr>
        <w:pStyle w:val="NoSpacing"/>
        <w:rPr>
          <w:rFonts w:ascii="Arial" w:hAnsi="Arial" w:cs="Arial"/>
          <w:sz w:val="24"/>
          <w:szCs w:val="24"/>
          <w:lang w:eastAsia="en-GB"/>
        </w:rPr>
      </w:pPr>
      <w:r w:rsidRPr="001D1F7D">
        <w:rPr>
          <w:rFonts w:ascii="Arial" w:hAnsi="Arial" w:cs="Arial"/>
          <w:sz w:val="24"/>
          <w:szCs w:val="24"/>
          <w:lang w:eastAsia="en-GB"/>
        </w:rPr>
        <w:t xml:space="preserve">Victims may not be aware that they are being trafficked or exploited, and may have consented to elements of their exploitation, or accepted their situation. </w:t>
      </w:r>
      <w:r w:rsidR="00AF2501">
        <w:rPr>
          <w:rFonts w:ascii="Arial" w:hAnsi="Arial" w:cs="Arial"/>
          <w:sz w:val="24"/>
          <w:szCs w:val="24"/>
          <w:lang w:eastAsia="en-GB"/>
        </w:rPr>
        <w:t xml:space="preserve"> Professionals working with </w:t>
      </w:r>
      <w:r w:rsidR="008C1762">
        <w:rPr>
          <w:rFonts w:ascii="Arial" w:hAnsi="Arial" w:cs="Arial"/>
          <w:sz w:val="24"/>
          <w:szCs w:val="24"/>
          <w:lang w:eastAsia="en-GB"/>
        </w:rPr>
        <w:t xml:space="preserve">individuals </w:t>
      </w:r>
      <w:r w:rsidR="00AF2501">
        <w:rPr>
          <w:rFonts w:ascii="Arial" w:hAnsi="Arial" w:cs="Arial"/>
          <w:sz w:val="24"/>
          <w:szCs w:val="24"/>
          <w:lang w:eastAsia="en-GB"/>
        </w:rPr>
        <w:t>at risk of or being exploited should ensu</w:t>
      </w:r>
      <w:r w:rsidR="001C4264">
        <w:rPr>
          <w:rFonts w:ascii="Arial" w:hAnsi="Arial" w:cs="Arial"/>
          <w:sz w:val="24"/>
          <w:szCs w:val="24"/>
          <w:lang w:eastAsia="en-GB"/>
        </w:rPr>
        <w:t>re an NRM</w:t>
      </w:r>
      <w:r w:rsidR="00921C8B">
        <w:rPr>
          <w:rFonts w:ascii="Arial" w:hAnsi="Arial" w:cs="Arial"/>
          <w:sz w:val="24"/>
          <w:szCs w:val="24"/>
          <w:lang w:eastAsia="en-GB"/>
        </w:rPr>
        <w:t xml:space="preserve"> referral is made either directly, or if the professional is not </w:t>
      </w:r>
      <w:r w:rsidR="00A425AA">
        <w:rPr>
          <w:rFonts w:ascii="Arial" w:hAnsi="Arial" w:cs="Arial"/>
          <w:sz w:val="24"/>
          <w:szCs w:val="24"/>
          <w:lang w:eastAsia="en-GB"/>
        </w:rPr>
        <w:t>a First Responder, a referral should be made to the Local Authority’s Social Care</w:t>
      </w:r>
      <w:r w:rsidR="00591F46">
        <w:rPr>
          <w:rFonts w:ascii="Arial" w:hAnsi="Arial" w:cs="Arial"/>
          <w:sz w:val="24"/>
          <w:szCs w:val="24"/>
          <w:lang w:eastAsia="en-GB"/>
        </w:rPr>
        <w:t xml:space="preserve"> Front Door</w:t>
      </w:r>
      <w:r w:rsidR="00687ED7">
        <w:rPr>
          <w:rFonts w:ascii="Arial" w:hAnsi="Arial" w:cs="Arial"/>
          <w:sz w:val="24"/>
          <w:szCs w:val="24"/>
          <w:lang w:eastAsia="en-GB"/>
        </w:rPr>
        <w:t xml:space="preserve">, who </w:t>
      </w:r>
      <w:r w:rsidR="00591F46">
        <w:rPr>
          <w:rFonts w:ascii="Arial" w:hAnsi="Arial" w:cs="Arial"/>
          <w:sz w:val="24"/>
          <w:szCs w:val="24"/>
          <w:lang w:eastAsia="en-GB"/>
        </w:rPr>
        <w:t xml:space="preserve">should </w:t>
      </w:r>
      <w:r w:rsidR="00687ED7">
        <w:rPr>
          <w:rFonts w:ascii="Arial" w:hAnsi="Arial" w:cs="Arial"/>
          <w:sz w:val="24"/>
          <w:szCs w:val="24"/>
          <w:lang w:eastAsia="en-GB"/>
        </w:rPr>
        <w:t>lead on the NRM process</w:t>
      </w:r>
      <w:r w:rsidR="00A425AA">
        <w:rPr>
          <w:rFonts w:ascii="Arial" w:hAnsi="Arial" w:cs="Arial"/>
          <w:sz w:val="24"/>
          <w:szCs w:val="24"/>
          <w:lang w:eastAsia="en-GB"/>
        </w:rPr>
        <w:t xml:space="preserve">.   </w:t>
      </w:r>
      <w:r w:rsidR="00341EA7">
        <w:rPr>
          <w:rFonts w:ascii="Arial" w:hAnsi="Arial" w:cs="Arial"/>
          <w:sz w:val="24"/>
          <w:szCs w:val="24"/>
          <w:lang w:eastAsia="en-GB"/>
        </w:rPr>
        <w:t xml:space="preserve">This </w:t>
      </w:r>
      <w:hyperlink r:id="rId12" w:history="1">
        <w:r w:rsidR="007B761A" w:rsidRPr="007B761A">
          <w:rPr>
            <w:rStyle w:val="Hyperlink"/>
            <w:rFonts w:ascii="Arial" w:hAnsi="Arial" w:cs="Arial"/>
            <w:sz w:val="24"/>
            <w:szCs w:val="24"/>
            <w:lang w:eastAsia="en-GB"/>
          </w:rPr>
          <w:t>guidance</w:t>
        </w:r>
      </w:hyperlink>
      <w:r w:rsidR="00341EA7">
        <w:rPr>
          <w:rFonts w:ascii="Arial" w:hAnsi="Arial" w:cs="Arial"/>
          <w:sz w:val="24"/>
          <w:szCs w:val="24"/>
          <w:lang w:eastAsia="en-GB"/>
        </w:rPr>
        <w:t xml:space="preserve"> explains how to complete the referral form</w:t>
      </w:r>
      <w:r w:rsidR="00637018">
        <w:rPr>
          <w:rFonts w:ascii="Arial" w:hAnsi="Arial" w:cs="Arial"/>
          <w:sz w:val="24"/>
          <w:szCs w:val="24"/>
          <w:lang w:eastAsia="en-GB"/>
        </w:rPr>
        <w:t xml:space="preserve"> and other useful information about the NRM process.</w:t>
      </w:r>
    </w:p>
    <w:p w:rsidR="0060090D" w:rsidRPr="001D1F7D" w:rsidRDefault="0060090D" w:rsidP="00637018">
      <w:pPr>
        <w:pStyle w:val="NoSpacing"/>
        <w:rPr>
          <w:rFonts w:ascii="Arial" w:hAnsi="Arial" w:cs="Arial"/>
          <w:sz w:val="24"/>
          <w:szCs w:val="24"/>
          <w:lang w:eastAsia="en-GB"/>
        </w:rPr>
      </w:pPr>
    </w:p>
    <w:p w:rsidR="00A95B87" w:rsidRDefault="00591F46" w:rsidP="008C5C6B">
      <w:pPr>
        <w:pStyle w:val="NoSpacing"/>
        <w:rPr>
          <w:rFonts w:ascii="Arial" w:hAnsi="Arial" w:cs="Arial"/>
          <w:sz w:val="24"/>
          <w:szCs w:val="24"/>
        </w:rPr>
      </w:pPr>
      <w:r>
        <w:rPr>
          <w:rFonts w:ascii="Arial" w:hAnsi="Arial" w:cs="Arial"/>
          <w:sz w:val="24"/>
          <w:szCs w:val="24"/>
        </w:rPr>
        <w:t>In addition, t</w:t>
      </w:r>
      <w:r w:rsidR="00CA58CC">
        <w:rPr>
          <w:rFonts w:ascii="Arial" w:hAnsi="Arial" w:cs="Arial"/>
          <w:sz w:val="24"/>
          <w:szCs w:val="24"/>
        </w:rPr>
        <w:t xml:space="preserve">he </w:t>
      </w:r>
      <w:r w:rsidR="008C5C6B" w:rsidRPr="008C5C6B">
        <w:rPr>
          <w:rFonts w:ascii="Arial" w:hAnsi="Arial" w:cs="Arial"/>
          <w:sz w:val="24"/>
          <w:szCs w:val="24"/>
        </w:rPr>
        <w:t xml:space="preserve">West Midlands OPCC </w:t>
      </w:r>
      <w:r w:rsidR="00CA58CC">
        <w:rPr>
          <w:rFonts w:ascii="Arial" w:hAnsi="Arial" w:cs="Arial"/>
          <w:sz w:val="24"/>
          <w:szCs w:val="24"/>
        </w:rPr>
        <w:t>ha</w:t>
      </w:r>
      <w:r w:rsidR="00826EA2">
        <w:rPr>
          <w:rFonts w:ascii="Arial" w:hAnsi="Arial" w:cs="Arial"/>
          <w:sz w:val="24"/>
          <w:szCs w:val="24"/>
        </w:rPr>
        <w:t>s</w:t>
      </w:r>
      <w:r w:rsidR="00CA58CC">
        <w:rPr>
          <w:rFonts w:ascii="Arial" w:hAnsi="Arial" w:cs="Arial"/>
          <w:sz w:val="24"/>
          <w:szCs w:val="24"/>
        </w:rPr>
        <w:t xml:space="preserve"> funded </w:t>
      </w:r>
      <w:r w:rsidR="00826EA2">
        <w:rPr>
          <w:rFonts w:ascii="Arial" w:hAnsi="Arial" w:cs="Arial"/>
          <w:sz w:val="24"/>
          <w:szCs w:val="24"/>
        </w:rPr>
        <w:t xml:space="preserve">the production of </w:t>
      </w:r>
      <w:r w:rsidR="008C5C6B" w:rsidRPr="008C5C6B">
        <w:rPr>
          <w:rFonts w:ascii="Arial" w:hAnsi="Arial" w:cs="Arial"/>
          <w:sz w:val="24"/>
          <w:szCs w:val="24"/>
        </w:rPr>
        <w:t xml:space="preserve">a multi lingual explanatory </w:t>
      </w:r>
      <w:hyperlink r:id="rId13" w:history="1">
        <w:r w:rsidR="00272EDB" w:rsidRPr="00272EDB">
          <w:rPr>
            <w:rStyle w:val="Hyperlink"/>
            <w:rFonts w:ascii="Arial" w:hAnsi="Arial" w:cs="Arial"/>
            <w:sz w:val="24"/>
            <w:szCs w:val="24"/>
          </w:rPr>
          <w:t>leaflet</w:t>
        </w:r>
      </w:hyperlink>
      <w:r w:rsidR="008C5C6B" w:rsidRPr="008C5C6B">
        <w:rPr>
          <w:rFonts w:ascii="Arial" w:hAnsi="Arial" w:cs="Arial"/>
          <w:sz w:val="24"/>
          <w:szCs w:val="24"/>
        </w:rPr>
        <w:t xml:space="preserve"> </w:t>
      </w:r>
      <w:r w:rsidR="005B5219">
        <w:rPr>
          <w:rFonts w:ascii="Arial" w:hAnsi="Arial" w:cs="Arial"/>
          <w:sz w:val="24"/>
          <w:szCs w:val="24"/>
        </w:rPr>
        <w:t xml:space="preserve">for services working with adult victims </w:t>
      </w:r>
      <w:r w:rsidR="008C5C6B" w:rsidRPr="008C5C6B">
        <w:rPr>
          <w:rFonts w:ascii="Arial" w:hAnsi="Arial" w:cs="Arial"/>
          <w:sz w:val="24"/>
          <w:szCs w:val="24"/>
        </w:rPr>
        <w:t>which explains in detail, the National Referral Mechanism (NRM) for use by First Responders for survivors of Modern Slavery at the point of identification in the West Midlands. It include</w:t>
      </w:r>
      <w:r w:rsidR="00826EA2">
        <w:rPr>
          <w:rFonts w:ascii="Arial" w:hAnsi="Arial" w:cs="Arial"/>
          <w:sz w:val="24"/>
          <w:szCs w:val="24"/>
        </w:rPr>
        <w:t>s</w:t>
      </w:r>
      <w:r w:rsidR="008C5C6B" w:rsidRPr="008C5C6B">
        <w:rPr>
          <w:rFonts w:ascii="Arial" w:hAnsi="Arial" w:cs="Arial"/>
          <w:sz w:val="24"/>
          <w:szCs w:val="24"/>
        </w:rPr>
        <w:t xml:space="preserve"> realistic and accurate information from professionals about the process a survivor could expect if they were to consent to an NRM referral and the potential outcomes and opportunities if they decided not to consent to an NRM referral</w:t>
      </w:r>
      <w:r w:rsidR="00F017E6">
        <w:rPr>
          <w:rFonts w:ascii="Arial" w:hAnsi="Arial" w:cs="Arial"/>
          <w:sz w:val="24"/>
          <w:szCs w:val="24"/>
        </w:rPr>
        <w:t xml:space="preserve">.  The leaflet </w:t>
      </w:r>
      <w:r w:rsidR="008C5C6B" w:rsidRPr="008C5C6B">
        <w:rPr>
          <w:rFonts w:ascii="Arial" w:hAnsi="Arial" w:cs="Arial"/>
          <w:sz w:val="24"/>
          <w:szCs w:val="24"/>
        </w:rPr>
        <w:t xml:space="preserve">is to </w:t>
      </w:r>
      <w:r w:rsidR="00F017E6">
        <w:rPr>
          <w:rFonts w:ascii="Arial" w:hAnsi="Arial" w:cs="Arial"/>
          <w:sz w:val="24"/>
          <w:szCs w:val="24"/>
        </w:rPr>
        <w:t xml:space="preserve">be </w:t>
      </w:r>
      <w:r w:rsidR="008C5C6B" w:rsidRPr="008C5C6B">
        <w:rPr>
          <w:rFonts w:ascii="Arial" w:hAnsi="Arial" w:cs="Arial"/>
          <w:sz w:val="24"/>
          <w:szCs w:val="24"/>
        </w:rPr>
        <w:t xml:space="preserve">read by survivors in their own time when safe to do so to ensure they fully consent to the NRM process and understand what their options are. </w:t>
      </w:r>
    </w:p>
    <w:p w:rsidR="009F67E1" w:rsidRDefault="009F67E1" w:rsidP="008C5C6B">
      <w:pPr>
        <w:pStyle w:val="NoSpacing"/>
        <w:rPr>
          <w:rFonts w:ascii="Arial" w:hAnsi="Arial" w:cs="Arial"/>
          <w:sz w:val="24"/>
          <w:szCs w:val="24"/>
        </w:rPr>
      </w:pPr>
    </w:p>
    <w:p w:rsidR="002B3EC2" w:rsidRPr="00354FAD" w:rsidRDefault="002B3EC2" w:rsidP="008C5C6B">
      <w:pPr>
        <w:pStyle w:val="NoSpacing"/>
        <w:rPr>
          <w:rFonts w:ascii="Arial" w:hAnsi="Arial" w:cs="Arial"/>
          <w:sz w:val="24"/>
          <w:szCs w:val="24"/>
        </w:rPr>
      </w:pPr>
      <w:r w:rsidRPr="00354FAD">
        <w:rPr>
          <w:rFonts w:ascii="Arial" w:hAnsi="Arial" w:cs="Arial"/>
          <w:sz w:val="24"/>
          <w:szCs w:val="24"/>
        </w:rPr>
        <w:t xml:space="preserve">The West Midlands OPCC has also provided funding to support the development of a </w:t>
      </w:r>
      <w:r w:rsidR="00354FAD">
        <w:rPr>
          <w:rFonts w:ascii="Arial" w:hAnsi="Arial" w:cs="Arial"/>
          <w:sz w:val="24"/>
          <w:szCs w:val="24"/>
        </w:rPr>
        <w:t xml:space="preserve">case conference </w:t>
      </w:r>
      <w:r w:rsidRPr="00354FAD">
        <w:rPr>
          <w:rFonts w:ascii="Arial" w:hAnsi="Arial" w:cs="Arial"/>
          <w:sz w:val="24"/>
          <w:szCs w:val="24"/>
        </w:rPr>
        <w:t xml:space="preserve">style approach to multi-agency working for consenting adult victims of slavery and trafficking. The Slavery Adult Safeguarding Case Conference seeks to improve the immediate safeguarding provision to victims, with referrals </w:t>
      </w:r>
      <w:r w:rsidR="00354FAD">
        <w:rPr>
          <w:rFonts w:ascii="Arial" w:hAnsi="Arial" w:cs="Arial"/>
          <w:sz w:val="24"/>
          <w:szCs w:val="24"/>
        </w:rPr>
        <w:t xml:space="preserve">predominantly from </w:t>
      </w:r>
      <w:r w:rsidRPr="00354FAD">
        <w:rPr>
          <w:rFonts w:ascii="Arial" w:hAnsi="Arial" w:cs="Arial"/>
          <w:sz w:val="24"/>
          <w:szCs w:val="24"/>
        </w:rPr>
        <w:t>West Midlands Police and associated local authority First Responders.</w:t>
      </w:r>
    </w:p>
    <w:p w:rsidR="002B3EC2" w:rsidRPr="00354FAD" w:rsidRDefault="002B3EC2" w:rsidP="008C5C6B">
      <w:pPr>
        <w:pStyle w:val="NoSpacing"/>
        <w:rPr>
          <w:rFonts w:ascii="Arial" w:hAnsi="Arial" w:cs="Arial"/>
          <w:sz w:val="24"/>
          <w:szCs w:val="24"/>
        </w:rPr>
      </w:pPr>
    </w:p>
    <w:p w:rsidR="002B3EC2" w:rsidRPr="00354FAD" w:rsidRDefault="002B3EC2" w:rsidP="008C5C6B">
      <w:pPr>
        <w:pStyle w:val="NoSpacing"/>
        <w:rPr>
          <w:rFonts w:ascii="Arial" w:hAnsi="Arial" w:cs="Arial"/>
          <w:sz w:val="24"/>
          <w:szCs w:val="24"/>
        </w:rPr>
      </w:pPr>
      <w:r w:rsidRPr="00354FAD">
        <w:rPr>
          <w:rFonts w:ascii="Arial" w:hAnsi="Arial" w:cs="Arial"/>
          <w:sz w:val="24"/>
          <w:szCs w:val="24"/>
        </w:rPr>
        <w:t xml:space="preserve">The aim is to provide a service which offers safety for the victim </w:t>
      </w:r>
      <w:r w:rsidR="001E71C8" w:rsidRPr="00354FAD">
        <w:rPr>
          <w:rFonts w:ascii="Arial" w:hAnsi="Arial" w:cs="Arial"/>
          <w:sz w:val="24"/>
          <w:szCs w:val="24"/>
        </w:rPr>
        <w:t>whilst</w:t>
      </w:r>
      <w:r w:rsidRPr="00354FAD">
        <w:rPr>
          <w:rFonts w:ascii="Arial" w:hAnsi="Arial" w:cs="Arial"/>
          <w:sz w:val="24"/>
          <w:szCs w:val="24"/>
        </w:rPr>
        <w:t xml:space="preserve"> provid</w:t>
      </w:r>
      <w:r w:rsidR="001E71C8" w:rsidRPr="00354FAD">
        <w:rPr>
          <w:rFonts w:ascii="Arial" w:hAnsi="Arial" w:cs="Arial"/>
          <w:sz w:val="24"/>
          <w:szCs w:val="24"/>
        </w:rPr>
        <w:t>ing</w:t>
      </w:r>
      <w:r w:rsidRPr="00354FAD">
        <w:rPr>
          <w:rFonts w:ascii="Arial" w:hAnsi="Arial" w:cs="Arial"/>
          <w:sz w:val="24"/>
          <w:szCs w:val="24"/>
        </w:rPr>
        <w:t xml:space="preserve"> a platform for them to make informed decisions as to their next steps. It will also assist law enforcement in engaging with a victim in a more conducive manner, </w:t>
      </w:r>
      <w:r w:rsidR="00354FAD">
        <w:rPr>
          <w:rFonts w:ascii="Arial" w:hAnsi="Arial" w:cs="Arial"/>
          <w:sz w:val="24"/>
          <w:szCs w:val="24"/>
        </w:rPr>
        <w:t xml:space="preserve">in order </w:t>
      </w:r>
      <w:r w:rsidRPr="00354FAD">
        <w:rPr>
          <w:rFonts w:ascii="Arial" w:hAnsi="Arial" w:cs="Arial"/>
          <w:sz w:val="24"/>
          <w:szCs w:val="24"/>
        </w:rPr>
        <w:t>to potentially improve intelligence retrieval and criminal justice outcomes.</w:t>
      </w:r>
    </w:p>
    <w:p w:rsidR="00096100" w:rsidRPr="00354FAD" w:rsidRDefault="00096100" w:rsidP="001D0551">
      <w:pPr>
        <w:pStyle w:val="NoSpacing"/>
        <w:rPr>
          <w:rFonts w:ascii="Arial" w:hAnsi="Arial" w:cs="Arial"/>
          <w:sz w:val="24"/>
          <w:szCs w:val="24"/>
        </w:rPr>
      </w:pPr>
    </w:p>
    <w:p w:rsidR="00FD76E4" w:rsidRPr="00E354A7" w:rsidRDefault="00FD76E4" w:rsidP="00FD76E4">
      <w:pPr>
        <w:pStyle w:val="NoSpacing"/>
        <w:rPr>
          <w:rFonts w:ascii="Arial" w:hAnsi="Arial" w:cs="Arial"/>
          <w:b/>
          <w:bCs/>
          <w:sz w:val="24"/>
          <w:szCs w:val="24"/>
        </w:rPr>
      </w:pPr>
      <w:r w:rsidRPr="00E354A7">
        <w:rPr>
          <w:rFonts w:ascii="Arial" w:hAnsi="Arial" w:cs="Arial"/>
          <w:b/>
          <w:bCs/>
          <w:sz w:val="24"/>
          <w:szCs w:val="24"/>
        </w:rPr>
        <w:t xml:space="preserve">Key Ingredients to </w:t>
      </w:r>
      <w:r w:rsidR="00031DB8">
        <w:rPr>
          <w:rFonts w:ascii="Arial" w:hAnsi="Arial" w:cs="Arial"/>
          <w:b/>
          <w:bCs/>
          <w:sz w:val="24"/>
          <w:szCs w:val="24"/>
        </w:rPr>
        <w:t>Developing a Whole System Approach to Exploitation</w:t>
      </w:r>
    </w:p>
    <w:p w:rsidR="00FD76E4" w:rsidRPr="00E354A7" w:rsidRDefault="00FD76E4" w:rsidP="00FD76E4">
      <w:pPr>
        <w:pStyle w:val="NoSpacing"/>
        <w:rPr>
          <w:rFonts w:ascii="Arial" w:hAnsi="Arial" w:cs="Arial"/>
          <w:sz w:val="24"/>
          <w:szCs w:val="24"/>
        </w:rPr>
      </w:pPr>
    </w:p>
    <w:p w:rsidR="00FD76E4" w:rsidRPr="00E354A7" w:rsidRDefault="00E354A7" w:rsidP="00E354A7">
      <w:pPr>
        <w:pStyle w:val="NoSpacing"/>
        <w:rPr>
          <w:rFonts w:ascii="Arial" w:hAnsi="Arial" w:cs="Arial"/>
          <w:b/>
          <w:bCs/>
          <w:i/>
          <w:iCs/>
          <w:sz w:val="24"/>
          <w:szCs w:val="24"/>
        </w:rPr>
      </w:pPr>
      <w:r>
        <w:rPr>
          <w:rFonts w:ascii="Arial" w:hAnsi="Arial" w:cs="Arial"/>
          <w:b/>
          <w:bCs/>
          <w:i/>
          <w:iCs/>
          <w:sz w:val="24"/>
          <w:szCs w:val="24"/>
        </w:rPr>
        <w:t>Effective Governance</w:t>
      </w:r>
      <w:r w:rsidR="0002226F">
        <w:rPr>
          <w:rFonts w:ascii="Arial" w:hAnsi="Arial" w:cs="Arial"/>
          <w:b/>
          <w:bCs/>
          <w:i/>
          <w:iCs/>
          <w:sz w:val="24"/>
          <w:szCs w:val="24"/>
        </w:rPr>
        <w:t xml:space="preserve"> and Leadership</w:t>
      </w:r>
    </w:p>
    <w:p w:rsidR="00E354A7" w:rsidRDefault="00E354A7" w:rsidP="00E354A7">
      <w:pPr>
        <w:pStyle w:val="NoSpacing"/>
        <w:rPr>
          <w:rFonts w:ascii="Arial" w:hAnsi="Arial" w:cs="Arial"/>
          <w:sz w:val="24"/>
          <w:szCs w:val="24"/>
        </w:rPr>
      </w:pPr>
      <w:r>
        <w:rPr>
          <w:rFonts w:ascii="Arial" w:hAnsi="Arial" w:cs="Arial"/>
          <w:sz w:val="24"/>
          <w:szCs w:val="24"/>
        </w:rPr>
        <w:t xml:space="preserve">Senior, strategic understanding of the local </w:t>
      </w:r>
      <w:r w:rsidR="001D07D5">
        <w:rPr>
          <w:rFonts w:ascii="Arial" w:hAnsi="Arial" w:cs="Arial"/>
          <w:sz w:val="24"/>
          <w:szCs w:val="24"/>
        </w:rPr>
        <w:t xml:space="preserve">extent and </w:t>
      </w:r>
      <w:r>
        <w:rPr>
          <w:rFonts w:ascii="Arial" w:hAnsi="Arial" w:cs="Arial"/>
          <w:sz w:val="24"/>
          <w:szCs w:val="24"/>
        </w:rPr>
        <w:t>impact of exploitation and individual and collective commitment to ensuring the local response is robust, is critical to the development of a whole system approach.</w:t>
      </w:r>
    </w:p>
    <w:p w:rsidR="00E354A7" w:rsidRDefault="00E354A7" w:rsidP="00E354A7">
      <w:pPr>
        <w:pStyle w:val="NoSpacing"/>
        <w:rPr>
          <w:rFonts w:ascii="Arial" w:hAnsi="Arial" w:cs="Arial"/>
          <w:sz w:val="24"/>
          <w:szCs w:val="24"/>
        </w:rPr>
      </w:pPr>
      <w:r>
        <w:rPr>
          <w:rFonts w:ascii="Arial" w:hAnsi="Arial" w:cs="Arial"/>
          <w:sz w:val="24"/>
          <w:szCs w:val="24"/>
        </w:rPr>
        <w:t xml:space="preserve"> </w:t>
      </w:r>
    </w:p>
    <w:p w:rsidR="00E354A7" w:rsidRDefault="00E354A7" w:rsidP="00E354A7">
      <w:pPr>
        <w:pStyle w:val="NoSpacing"/>
        <w:rPr>
          <w:rFonts w:ascii="Arial" w:hAnsi="Arial" w:cs="Arial"/>
          <w:sz w:val="24"/>
          <w:szCs w:val="24"/>
        </w:rPr>
      </w:pPr>
      <w:r>
        <w:rPr>
          <w:rFonts w:ascii="Arial" w:hAnsi="Arial" w:cs="Arial"/>
          <w:sz w:val="24"/>
          <w:szCs w:val="24"/>
        </w:rPr>
        <w:t xml:space="preserve">In local areas, exploitation will be a priority across </w:t>
      </w:r>
      <w:proofErr w:type="gramStart"/>
      <w:r>
        <w:rPr>
          <w:rFonts w:ascii="Arial" w:hAnsi="Arial" w:cs="Arial"/>
          <w:sz w:val="24"/>
          <w:szCs w:val="24"/>
        </w:rPr>
        <w:t>a number of</w:t>
      </w:r>
      <w:proofErr w:type="gramEnd"/>
      <w:r>
        <w:rPr>
          <w:rFonts w:ascii="Arial" w:hAnsi="Arial" w:cs="Arial"/>
          <w:sz w:val="24"/>
          <w:szCs w:val="24"/>
        </w:rPr>
        <w:t xml:space="preserve"> strategic partnerships.  The Community Safety Partnership </w:t>
      </w:r>
      <w:r w:rsidR="00ED4894">
        <w:rPr>
          <w:rFonts w:ascii="Arial" w:hAnsi="Arial" w:cs="Arial"/>
          <w:sz w:val="24"/>
          <w:szCs w:val="24"/>
        </w:rPr>
        <w:t xml:space="preserve">will </w:t>
      </w:r>
      <w:r>
        <w:rPr>
          <w:rFonts w:ascii="Arial" w:hAnsi="Arial" w:cs="Arial"/>
          <w:sz w:val="24"/>
          <w:szCs w:val="24"/>
        </w:rPr>
        <w:t>have identified it as a priority in the Community Safety Strateg</w:t>
      </w:r>
      <w:r w:rsidR="0002226F">
        <w:rPr>
          <w:rFonts w:ascii="Arial" w:hAnsi="Arial" w:cs="Arial"/>
          <w:sz w:val="24"/>
          <w:szCs w:val="24"/>
        </w:rPr>
        <w:t>ic</w:t>
      </w:r>
      <w:r>
        <w:rPr>
          <w:rFonts w:ascii="Arial" w:hAnsi="Arial" w:cs="Arial"/>
          <w:sz w:val="24"/>
          <w:szCs w:val="24"/>
        </w:rPr>
        <w:t xml:space="preserve"> Assessment; the Health and Wellbeing Board </w:t>
      </w:r>
      <w:r w:rsidR="00ED4894">
        <w:rPr>
          <w:rFonts w:ascii="Arial" w:hAnsi="Arial" w:cs="Arial"/>
          <w:sz w:val="24"/>
          <w:szCs w:val="24"/>
        </w:rPr>
        <w:t xml:space="preserve">should </w:t>
      </w:r>
      <w:r>
        <w:rPr>
          <w:rFonts w:ascii="Arial" w:hAnsi="Arial" w:cs="Arial"/>
          <w:sz w:val="24"/>
          <w:szCs w:val="24"/>
        </w:rPr>
        <w:t>have made links to vulnerability and exploitation through the Joint Strategic Needs Assessment; and the multi-agency safeguarding arrangements for children and adults may have identified it as a key priority</w:t>
      </w:r>
      <w:r w:rsidR="00A13CFB">
        <w:rPr>
          <w:rFonts w:ascii="Arial" w:hAnsi="Arial" w:cs="Arial"/>
          <w:sz w:val="24"/>
          <w:szCs w:val="24"/>
        </w:rPr>
        <w:t xml:space="preserve"> in their plans</w:t>
      </w:r>
      <w:r>
        <w:rPr>
          <w:rFonts w:ascii="Arial" w:hAnsi="Arial" w:cs="Arial"/>
          <w:sz w:val="24"/>
          <w:szCs w:val="24"/>
        </w:rPr>
        <w:t>.  Whilst it is positive that exploitation has been recognised as a priority across these strategic partnerships, it is important to identify where the ownership and leadership is located and where overall responses will be developed, monitored and evaluated.</w:t>
      </w:r>
    </w:p>
    <w:p w:rsidR="00E354A7" w:rsidRDefault="00E354A7" w:rsidP="00E354A7">
      <w:pPr>
        <w:pStyle w:val="NoSpacing"/>
        <w:rPr>
          <w:rFonts w:ascii="Arial" w:hAnsi="Arial" w:cs="Arial"/>
          <w:sz w:val="24"/>
          <w:szCs w:val="24"/>
        </w:rPr>
      </w:pPr>
    </w:p>
    <w:p w:rsidR="00E354A7" w:rsidRDefault="00E354A7" w:rsidP="00E354A7">
      <w:pPr>
        <w:pStyle w:val="NoSpacing"/>
        <w:rPr>
          <w:rFonts w:ascii="Arial" w:hAnsi="Arial" w:cs="Arial"/>
          <w:sz w:val="24"/>
          <w:szCs w:val="24"/>
        </w:rPr>
      </w:pPr>
      <w:r>
        <w:rPr>
          <w:rFonts w:ascii="Arial" w:hAnsi="Arial" w:cs="Arial"/>
          <w:sz w:val="24"/>
          <w:szCs w:val="24"/>
        </w:rPr>
        <w:t>An Exploitation Strategic Group</w:t>
      </w:r>
      <w:r w:rsidR="005E5439">
        <w:rPr>
          <w:rFonts w:ascii="Arial" w:hAnsi="Arial" w:cs="Arial"/>
          <w:sz w:val="24"/>
          <w:szCs w:val="24"/>
        </w:rPr>
        <w:t xml:space="preserve"> which brings together </w:t>
      </w:r>
      <w:r>
        <w:rPr>
          <w:rFonts w:ascii="Arial" w:hAnsi="Arial" w:cs="Arial"/>
          <w:sz w:val="24"/>
          <w:szCs w:val="24"/>
        </w:rPr>
        <w:t xml:space="preserve">senior officers from the Local Authority, Police, </w:t>
      </w:r>
      <w:r w:rsidR="00E71DA7">
        <w:rPr>
          <w:rFonts w:ascii="Arial" w:hAnsi="Arial" w:cs="Arial"/>
          <w:sz w:val="24"/>
          <w:szCs w:val="24"/>
        </w:rPr>
        <w:t xml:space="preserve">Probation, </w:t>
      </w:r>
      <w:r>
        <w:rPr>
          <w:rFonts w:ascii="Arial" w:hAnsi="Arial" w:cs="Arial"/>
          <w:sz w:val="24"/>
          <w:szCs w:val="24"/>
        </w:rPr>
        <w:t>Health Community</w:t>
      </w:r>
      <w:r w:rsidR="000B41E6">
        <w:rPr>
          <w:rFonts w:ascii="Arial" w:hAnsi="Arial" w:cs="Arial"/>
          <w:sz w:val="24"/>
          <w:szCs w:val="24"/>
        </w:rPr>
        <w:t>, Education</w:t>
      </w:r>
      <w:r w:rsidR="009F67E1">
        <w:rPr>
          <w:rFonts w:ascii="Arial" w:hAnsi="Arial" w:cs="Arial"/>
          <w:sz w:val="24"/>
          <w:szCs w:val="24"/>
        </w:rPr>
        <w:t>, Housing</w:t>
      </w:r>
      <w:r>
        <w:rPr>
          <w:rFonts w:ascii="Arial" w:hAnsi="Arial" w:cs="Arial"/>
          <w:sz w:val="24"/>
          <w:szCs w:val="24"/>
        </w:rPr>
        <w:t xml:space="preserve"> and other </w:t>
      </w:r>
      <w:r w:rsidR="00C646A3">
        <w:rPr>
          <w:rFonts w:ascii="Arial" w:hAnsi="Arial" w:cs="Arial"/>
          <w:sz w:val="24"/>
          <w:szCs w:val="24"/>
        </w:rPr>
        <w:t xml:space="preserve">relevant </w:t>
      </w:r>
      <w:r>
        <w:rPr>
          <w:rFonts w:ascii="Arial" w:hAnsi="Arial" w:cs="Arial"/>
          <w:sz w:val="24"/>
          <w:szCs w:val="24"/>
        </w:rPr>
        <w:t>statutory and voluntary sector agencies</w:t>
      </w:r>
      <w:r w:rsidR="005E5439">
        <w:rPr>
          <w:rFonts w:ascii="Arial" w:hAnsi="Arial" w:cs="Arial"/>
          <w:sz w:val="24"/>
          <w:szCs w:val="24"/>
        </w:rPr>
        <w:t xml:space="preserve"> can provide leadership and strategic commitment</w:t>
      </w:r>
      <w:r>
        <w:rPr>
          <w:rFonts w:ascii="Arial" w:hAnsi="Arial" w:cs="Arial"/>
          <w:sz w:val="24"/>
          <w:szCs w:val="24"/>
        </w:rPr>
        <w:t xml:space="preserve">.  The </w:t>
      </w:r>
      <w:r w:rsidR="005E5439">
        <w:rPr>
          <w:rFonts w:ascii="Arial" w:hAnsi="Arial" w:cs="Arial"/>
          <w:sz w:val="24"/>
          <w:szCs w:val="24"/>
        </w:rPr>
        <w:t xml:space="preserve">role of a strategic group will be </w:t>
      </w:r>
      <w:r>
        <w:rPr>
          <w:rFonts w:ascii="Arial" w:hAnsi="Arial" w:cs="Arial"/>
          <w:sz w:val="24"/>
          <w:szCs w:val="24"/>
        </w:rPr>
        <w:t>to:</w:t>
      </w:r>
    </w:p>
    <w:p w:rsidR="00E354A7" w:rsidRDefault="00E354A7" w:rsidP="00E354A7">
      <w:pPr>
        <w:pStyle w:val="NoSpacing"/>
        <w:rPr>
          <w:rFonts w:ascii="Arial" w:hAnsi="Arial" w:cs="Arial"/>
          <w:sz w:val="24"/>
          <w:szCs w:val="24"/>
        </w:rPr>
      </w:pPr>
    </w:p>
    <w:p w:rsidR="000B41E6" w:rsidRDefault="000B41E6" w:rsidP="000B41E6">
      <w:pPr>
        <w:pStyle w:val="NoSpacing"/>
        <w:numPr>
          <w:ilvl w:val="0"/>
          <w:numId w:val="24"/>
        </w:numPr>
        <w:rPr>
          <w:rFonts w:ascii="Arial" w:hAnsi="Arial" w:cs="Arial"/>
          <w:sz w:val="24"/>
          <w:szCs w:val="24"/>
        </w:rPr>
      </w:pPr>
      <w:r>
        <w:rPr>
          <w:rFonts w:ascii="Arial" w:hAnsi="Arial" w:cs="Arial"/>
          <w:sz w:val="24"/>
          <w:szCs w:val="24"/>
        </w:rPr>
        <w:t>Ensure that safeguarding responses and procedures are effective in protecting children</w:t>
      </w:r>
      <w:r w:rsidR="007760FB">
        <w:rPr>
          <w:rFonts w:ascii="Arial" w:hAnsi="Arial" w:cs="Arial"/>
          <w:sz w:val="24"/>
          <w:szCs w:val="24"/>
        </w:rPr>
        <w:t xml:space="preserve">, </w:t>
      </w:r>
      <w:r>
        <w:rPr>
          <w:rFonts w:ascii="Arial" w:hAnsi="Arial" w:cs="Arial"/>
          <w:sz w:val="24"/>
          <w:szCs w:val="24"/>
        </w:rPr>
        <w:t xml:space="preserve">young people </w:t>
      </w:r>
      <w:r w:rsidR="007760FB">
        <w:rPr>
          <w:rFonts w:ascii="Arial" w:hAnsi="Arial" w:cs="Arial"/>
          <w:sz w:val="24"/>
          <w:szCs w:val="24"/>
        </w:rPr>
        <w:t xml:space="preserve">and adults </w:t>
      </w:r>
      <w:r>
        <w:rPr>
          <w:rFonts w:ascii="Arial" w:hAnsi="Arial" w:cs="Arial"/>
          <w:sz w:val="24"/>
          <w:szCs w:val="24"/>
        </w:rPr>
        <w:t>at risk of or experiencing exploitation</w:t>
      </w:r>
      <w:r w:rsidR="001945BB">
        <w:rPr>
          <w:rFonts w:ascii="Arial" w:hAnsi="Arial" w:cs="Arial"/>
          <w:sz w:val="24"/>
          <w:szCs w:val="24"/>
        </w:rPr>
        <w:t>.</w:t>
      </w:r>
    </w:p>
    <w:p w:rsidR="00FD76E4" w:rsidRPr="00E354A7" w:rsidRDefault="00E354A7" w:rsidP="00FD76E4">
      <w:pPr>
        <w:pStyle w:val="NoSpacing"/>
        <w:numPr>
          <w:ilvl w:val="0"/>
          <w:numId w:val="24"/>
        </w:numPr>
        <w:rPr>
          <w:rFonts w:ascii="Arial" w:hAnsi="Arial" w:cs="Arial"/>
          <w:sz w:val="24"/>
          <w:szCs w:val="24"/>
        </w:rPr>
      </w:pPr>
      <w:r>
        <w:rPr>
          <w:rFonts w:ascii="Arial" w:hAnsi="Arial" w:cs="Arial"/>
          <w:sz w:val="24"/>
          <w:szCs w:val="24"/>
        </w:rPr>
        <w:t>Ensure that e</w:t>
      </w:r>
      <w:r w:rsidR="00FD76E4" w:rsidRPr="00E354A7">
        <w:rPr>
          <w:rFonts w:ascii="Arial" w:hAnsi="Arial" w:cs="Arial"/>
          <w:sz w:val="24"/>
          <w:szCs w:val="24"/>
        </w:rPr>
        <w:t xml:space="preserve">ffective multi-agency and single agency training programmes </w:t>
      </w:r>
      <w:r>
        <w:rPr>
          <w:rFonts w:ascii="Arial" w:hAnsi="Arial" w:cs="Arial"/>
          <w:sz w:val="24"/>
          <w:szCs w:val="24"/>
        </w:rPr>
        <w:t xml:space="preserve">are available </w:t>
      </w:r>
      <w:r w:rsidR="00FD76E4" w:rsidRPr="00E354A7">
        <w:rPr>
          <w:rFonts w:ascii="Arial" w:hAnsi="Arial" w:cs="Arial"/>
          <w:sz w:val="24"/>
          <w:szCs w:val="24"/>
        </w:rPr>
        <w:t xml:space="preserve">to </w:t>
      </w:r>
      <w:r w:rsidR="000B41E6">
        <w:rPr>
          <w:rFonts w:ascii="Arial" w:hAnsi="Arial" w:cs="Arial"/>
          <w:sz w:val="24"/>
          <w:szCs w:val="24"/>
        </w:rPr>
        <w:t xml:space="preserve">equip all </w:t>
      </w:r>
      <w:r w:rsidR="00FD76E4" w:rsidRPr="00E354A7">
        <w:rPr>
          <w:rFonts w:ascii="Arial" w:hAnsi="Arial" w:cs="Arial"/>
          <w:sz w:val="24"/>
          <w:szCs w:val="24"/>
        </w:rPr>
        <w:t xml:space="preserve">professionals </w:t>
      </w:r>
      <w:r w:rsidR="000B41E6">
        <w:rPr>
          <w:rFonts w:ascii="Arial" w:hAnsi="Arial" w:cs="Arial"/>
          <w:sz w:val="24"/>
          <w:szCs w:val="24"/>
        </w:rPr>
        <w:t xml:space="preserve">with the knowledge and skills that they need in their role </w:t>
      </w:r>
      <w:r w:rsidR="00FD76E4" w:rsidRPr="00E354A7">
        <w:rPr>
          <w:rFonts w:ascii="Arial" w:hAnsi="Arial" w:cs="Arial"/>
          <w:sz w:val="24"/>
          <w:szCs w:val="24"/>
        </w:rPr>
        <w:t>to prevent, identify and respond to exploitation</w:t>
      </w:r>
      <w:r w:rsidR="001945BB">
        <w:rPr>
          <w:rFonts w:ascii="Arial" w:hAnsi="Arial" w:cs="Arial"/>
          <w:sz w:val="24"/>
          <w:szCs w:val="24"/>
        </w:rPr>
        <w:t>.</w:t>
      </w:r>
    </w:p>
    <w:p w:rsidR="00FD76E4" w:rsidRPr="00E354A7" w:rsidRDefault="00E354A7" w:rsidP="00FD76E4">
      <w:pPr>
        <w:pStyle w:val="NoSpacing"/>
        <w:numPr>
          <w:ilvl w:val="0"/>
          <w:numId w:val="24"/>
        </w:numPr>
        <w:rPr>
          <w:rFonts w:ascii="Arial" w:hAnsi="Arial" w:cs="Arial"/>
          <w:sz w:val="24"/>
          <w:szCs w:val="24"/>
        </w:rPr>
      </w:pPr>
      <w:r>
        <w:rPr>
          <w:rFonts w:ascii="Arial" w:hAnsi="Arial" w:cs="Arial"/>
          <w:sz w:val="24"/>
          <w:szCs w:val="24"/>
        </w:rPr>
        <w:t xml:space="preserve">Drive a </w:t>
      </w:r>
      <w:r w:rsidR="00FD76E4" w:rsidRPr="00E354A7">
        <w:rPr>
          <w:rFonts w:ascii="Arial" w:hAnsi="Arial" w:cs="Arial"/>
          <w:sz w:val="24"/>
          <w:szCs w:val="24"/>
        </w:rPr>
        <w:t xml:space="preserve">commitment to a </w:t>
      </w:r>
      <w:hyperlink r:id="rId14" w:history="1">
        <w:r w:rsidR="00FD76E4" w:rsidRPr="007623C3">
          <w:rPr>
            <w:rStyle w:val="Hyperlink"/>
            <w:rFonts w:ascii="Arial" w:hAnsi="Arial" w:cs="Arial"/>
            <w:sz w:val="24"/>
            <w:szCs w:val="24"/>
          </w:rPr>
          <w:t>trauma informed approach</w:t>
        </w:r>
      </w:hyperlink>
      <w:r w:rsidR="00FD76E4" w:rsidRPr="00E354A7">
        <w:rPr>
          <w:rFonts w:ascii="Arial" w:hAnsi="Arial" w:cs="Arial"/>
          <w:sz w:val="24"/>
          <w:szCs w:val="24"/>
        </w:rPr>
        <w:t xml:space="preserve"> and </w:t>
      </w:r>
      <w:r w:rsidR="004A6FF4">
        <w:rPr>
          <w:rFonts w:ascii="Arial" w:hAnsi="Arial" w:cs="Arial"/>
          <w:sz w:val="24"/>
          <w:szCs w:val="24"/>
        </w:rPr>
        <w:t xml:space="preserve">in particular, </w:t>
      </w:r>
      <w:r w:rsidR="00FD76E4" w:rsidRPr="00E354A7">
        <w:rPr>
          <w:rFonts w:ascii="Arial" w:hAnsi="Arial" w:cs="Arial"/>
          <w:sz w:val="24"/>
          <w:szCs w:val="24"/>
        </w:rPr>
        <w:t xml:space="preserve">a commitment to see all </w:t>
      </w:r>
      <w:r w:rsidR="007760FB">
        <w:rPr>
          <w:rFonts w:ascii="Arial" w:hAnsi="Arial" w:cs="Arial"/>
          <w:sz w:val="24"/>
          <w:szCs w:val="24"/>
        </w:rPr>
        <w:t xml:space="preserve">children, </w:t>
      </w:r>
      <w:r w:rsidR="00FD76E4" w:rsidRPr="00E354A7">
        <w:rPr>
          <w:rFonts w:ascii="Arial" w:hAnsi="Arial" w:cs="Arial"/>
          <w:sz w:val="24"/>
          <w:szCs w:val="24"/>
        </w:rPr>
        <w:t xml:space="preserve">young people </w:t>
      </w:r>
      <w:r w:rsidR="007760FB">
        <w:rPr>
          <w:rFonts w:ascii="Arial" w:hAnsi="Arial" w:cs="Arial"/>
          <w:sz w:val="24"/>
          <w:szCs w:val="24"/>
        </w:rPr>
        <w:t xml:space="preserve">and adults </w:t>
      </w:r>
      <w:r w:rsidR="00FD76E4" w:rsidRPr="00E354A7">
        <w:rPr>
          <w:rFonts w:ascii="Arial" w:hAnsi="Arial" w:cs="Arial"/>
          <w:sz w:val="24"/>
          <w:szCs w:val="24"/>
        </w:rPr>
        <w:t>as victims first and foremost</w:t>
      </w:r>
      <w:r w:rsidR="001945BB">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Encourage a preventative approach to reducing risks associated with exploitation by influencing the social, economic and environmental factors associated with it</w:t>
      </w:r>
      <w:r w:rsidR="001945BB">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 xml:space="preserve">Identify and monitor vulnerable locations, building resilience within communities and across a range of public, private and voluntary sector services to increase guardianship in places </w:t>
      </w:r>
      <w:r w:rsidR="00E57DB0">
        <w:rPr>
          <w:rFonts w:ascii="Arial" w:hAnsi="Arial" w:cs="Arial"/>
          <w:sz w:val="24"/>
          <w:szCs w:val="24"/>
        </w:rPr>
        <w:t xml:space="preserve">perceived as </w:t>
      </w:r>
      <w:r>
        <w:rPr>
          <w:rFonts w:ascii="Arial" w:hAnsi="Arial" w:cs="Arial"/>
          <w:sz w:val="24"/>
          <w:szCs w:val="24"/>
        </w:rPr>
        <w:t>unsafe</w:t>
      </w:r>
      <w:r w:rsidR="001945BB">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 xml:space="preserve">Through communications and training, create communities who are hostile to abuse </w:t>
      </w:r>
      <w:r w:rsidR="000B41E6">
        <w:rPr>
          <w:rFonts w:ascii="Arial" w:hAnsi="Arial" w:cs="Arial"/>
          <w:sz w:val="24"/>
          <w:szCs w:val="24"/>
        </w:rPr>
        <w:t xml:space="preserve">thereby increasing </w:t>
      </w:r>
      <w:r>
        <w:rPr>
          <w:rFonts w:ascii="Arial" w:hAnsi="Arial" w:cs="Arial"/>
          <w:sz w:val="24"/>
          <w:szCs w:val="24"/>
        </w:rPr>
        <w:t xml:space="preserve">protective factors </w:t>
      </w:r>
      <w:r w:rsidR="000B41E6">
        <w:rPr>
          <w:rFonts w:ascii="Arial" w:hAnsi="Arial" w:cs="Arial"/>
          <w:sz w:val="24"/>
          <w:szCs w:val="24"/>
        </w:rPr>
        <w:t>in unsafe spaces</w:t>
      </w:r>
      <w:r w:rsidR="001945BB">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Ensure organisational policies and practices recognise the risks and signs associated with exploitation as early as possible and know what action to take to respond effectively</w:t>
      </w:r>
      <w:r w:rsidR="001B24E6">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Disrupt perpetrators and bring them to justice using all available tools, powers and legislation</w:t>
      </w:r>
      <w:r w:rsidR="001B24E6">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Ensure that there is a comprehensive local understanding of exploitation, collecting data and intelligence which drives both prevention and safeguarding activity</w:t>
      </w:r>
      <w:r w:rsidR="001B24E6">
        <w:rPr>
          <w:rFonts w:ascii="Arial" w:hAnsi="Arial" w:cs="Arial"/>
          <w:sz w:val="24"/>
          <w:szCs w:val="24"/>
        </w:rPr>
        <w:t>.</w:t>
      </w:r>
    </w:p>
    <w:p w:rsidR="004A6FF4" w:rsidRDefault="004A6FF4" w:rsidP="00FD76E4">
      <w:pPr>
        <w:pStyle w:val="NoSpacing"/>
        <w:numPr>
          <w:ilvl w:val="0"/>
          <w:numId w:val="24"/>
        </w:numPr>
        <w:rPr>
          <w:rFonts w:ascii="Arial" w:hAnsi="Arial" w:cs="Arial"/>
          <w:sz w:val="24"/>
          <w:szCs w:val="24"/>
        </w:rPr>
      </w:pPr>
      <w:r>
        <w:rPr>
          <w:rFonts w:ascii="Arial" w:hAnsi="Arial" w:cs="Arial"/>
          <w:sz w:val="24"/>
          <w:szCs w:val="24"/>
        </w:rPr>
        <w:t>Ensure that local services are in place to deliver appropriate support to children</w:t>
      </w:r>
      <w:r w:rsidR="00E57DB0">
        <w:rPr>
          <w:rFonts w:ascii="Arial" w:hAnsi="Arial" w:cs="Arial"/>
          <w:sz w:val="24"/>
          <w:szCs w:val="24"/>
        </w:rPr>
        <w:t xml:space="preserve">, </w:t>
      </w:r>
      <w:r>
        <w:rPr>
          <w:rFonts w:ascii="Arial" w:hAnsi="Arial" w:cs="Arial"/>
          <w:sz w:val="24"/>
          <w:szCs w:val="24"/>
        </w:rPr>
        <w:t xml:space="preserve">young people </w:t>
      </w:r>
      <w:r w:rsidR="00E57DB0">
        <w:rPr>
          <w:rFonts w:ascii="Arial" w:hAnsi="Arial" w:cs="Arial"/>
          <w:sz w:val="24"/>
          <w:szCs w:val="24"/>
        </w:rPr>
        <w:t xml:space="preserve">and adults </w:t>
      </w:r>
      <w:r>
        <w:rPr>
          <w:rFonts w:ascii="Arial" w:hAnsi="Arial" w:cs="Arial"/>
          <w:sz w:val="24"/>
          <w:szCs w:val="24"/>
        </w:rPr>
        <w:t>at risk of or experiencing exploitation.</w:t>
      </w:r>
    </w:p>
    <w:p w:rsidR="004A6FF4" w:rsidRPr="00142A82" w:rsidRDefault="004A6FF4" w:rsidP="004A6FF4">
      <w:pPr>
        <w:pStyle w:val="NoSpacing"/>
        <w:rPr>
          <w:rFonts w:ascii="Arial" w:hAnsi="Arial" w:cs="Arial"/>
          <w:b/>
          <w:bCs/>
          <w:sz w:val="24"/>
          <w:szCs w:val="24"/>
        </w:rPr>
      </w:pPr>
    </w:p>
    <w:p w:rsidR="004A6FF4" w:rsidRDefault="00142A82" w:rsidP="004A6FF4">
      <w:pPr>
        <w:pStyle w:val="NoSpacing"/>
        <w:rPr>
          <w:rFonts w:ascii="Arial" w:hAnsi="Arial" w:cs="Arial"/>
          <w:b/>
          <w:bCs/>
          <w:sz w:val="24"/>
          <w:szCs w:val="24"/>
        </w:rPr>
      </w:pPr>
      <w:r w:rsidRPr="00142A82">
        <w:rPr>
          <w:rFonts w:ascii="Arial" w:hAnsi="Arial" w:cs="Arial"/>
          <w:b/>
          <w:bCs/>
          <w:sz w:val="24"/>
          <w:szCs w:val="24"/>
        </w:rPr>
        <w:t>Prevention</w:t>
      </w:r>
    </w:p>
    <w:p w:rsidR="00133DF6" w:rsidRDefault="0062574C" w:rsidP="004A6FF4">
      <w:pPr>
        <w:pStyle w:val="NoSpacing"/>
        <w:rPr>
          <w:rFonts w:ascii="Arial" w:hAnsi="Arial" w:cs="Arial"/>
          <w:sz w:val="24"/>
          <w:szCs w:val="24"/>
        </w:rPr>
      </w:pPr>
      <w:r>
        <w:rPr>
          <w:rFonts w:ascii="Arial" w:hAnsi="Arial" w:cs="Arial"/>
          <w:sz w:val="24"/>
          <w:szCs w:val="24"/>
        </w:rPr>
        <w:t xml:space="preserve">The </w:t>
      </w:r>
      <w:r w:rsidR="000B238D">
        <w:rPr>
          <w:rFonts w:ascii="Arial" w:hAnsi="Arial" w:cs="Arial"/>
          <w:sz w:val="24"/>
          <w:szCs w:val="24"/>
        </w:rPr>
        <w:t xml:space="preserve">West Midlands Violence Reduction Unit </w:t>
      </w:r>
      <w:r>
        <w:rPr>
          <w:rFonts w:ascii="Arial" w:hAnsi="Arial" w:cs="Arial"/>
          <w:sz w:val="24"/>
          <w:szCs w:val="24"/>
        </w:rPr>
        <w:t xml:space="preserve">is </w:t>
      </w:r>
      <w:r w:rsidR="00DE6548">
        <w:rPr>
          <w:rFonts w:ascii="Arial" w:hAnsi="Arial" w:cs="Arial"/>
          <w:sz w:val="24"/>
          <w:szCs w:val="24"/>
        </w:rPr>
        <w:t xml:space="preserve">seeking to drive </w:t>
      </w:r>
      <w:r>
        <w:rPr>
          <w:rFonts w:ascii="Arial" w:hAnsi="Arial" w:cs="Arial"/>
          <w:sz w:val="24"/>
          <w:szCs w:val="24"/>
        </w:rPr>
        <w:t xml:space="preserve">a public health approach to the prevention and reduction of violence.  </w:t>
      </w:r>
      <w:r w:rsidR="006B4A46">
        <w:rPr>
          <w:rFonts w:ascii="Arial" w:hAnsi="Arial" w:cs="Arial"/>
          <w:sz w:val="24"/>
          <w:szCs w:val="24"/>
        </w:rPr>
        <w:t xml:space="preserve">This </w:t>
      </w:r>
      <w:r w:rsidR="000A6752">
        <w:rPr>
          <w:rFonts w:ascii="Arial" w:hAnsi="Arial" w:cs="Arial"/>
          <w:sz w:val="24"/>
          <w:szCs w:val="24"/>
        </w:rPr>
        <w:t xml:space="preserve">focuses on addressing the underlying risk factors that contribute to violence and exploitation. </w:t>
      </w:r>
      <w:r w:rsidR="00CB165F">
        <w:rPr>
          <w:rFonts w:ascii="Arial" w:hAnsi="Arial" w:cs="Arial"/>
          <w:sz w:val="24"/>
          <w:szCs w:val="24"/>
        </w:rPr>
        <w:t xml:space="preserve">There is a range of activity that can be considered </w:t>
      </w:r>
      <w:proofErr w:type="gramStart"/>
      <w:r w:rsidR="00CB165F">
        <w:rPr>
          <w:rFonts w:ascii="Arial" w:hAnsi="Arial" w:cs="Arial"/>
          <w:sz w:val="24"/>
          <w:szCs w:val="24"/>
        </w:rPr>
        <w:t>in order to</w:t>
      </w:r>
      <w:proofErr w:type="gramEnd"/>
      <w:r w:rsidR="00CB165F">
        <w:rPr>
          <w:rFonts w:ascii="Arial" w:hAnsi="Arial" w:cs="Arial"/>
          <w:sz w:val="24"/>
          <w:szCs w:val="24"/>
        </w:rPr>
        <w:t xml:space="preserve"> </w:t>
      </w:r>
      <w:r w:rsidR="008F47C3">
        <w:rPr>
          <w:rFonts w:ascii="Arial" w:hAnsi="Arial" w:cs="Arial"/>
          <w:sz w:val="24"/>
          <w:szCs w:val="24"/>
        </w:rPr>
        <w:t xml:space="preserve">improve </w:t>
      </w:r>
      <w:r w:rsidR="00DE6548">
        <w:rPr>
          <w:rFonts w:ascii="Arial" w:hAnsi="Arial" w:cs="Arial"/>
          <w:sz w:val="24"/>
          <w:szCs w:val="24"/>
        </w:rPr>
        <w:t xml:space="preserve">both regional and local </w:t>
      </w:r>
      <w:r w:rsidR="008F47C3">
        <w:rPr>
          <w:rFonts w:ascii="Arial" w:hAnsi="Arial" w:cs="Arial"/>
          <w:sz w:val="24"/>
          <w:szCs w:val="24"/>
        </w:rPr>
        <w:t>preventative approach</w:t>
      </w:r>
      <w:r w:rsidR="00DE6548">
        <w:rPr>
          <w:rFonts w:ascii="Arial" w:hAnsi="Arial" w:cs="Arial"/>
          <w:sz w:val="24"/>
          <w:szCs w:val="24"/>
        </w:rPr>
        <w:t>es</w:t>
      </w:r>
      <w:r w:rsidR="008F47C3">
        <w:rPr>
          <w:rFonts w:ascii="Arial" w:hAnsi="Arial" w:cs="Arial"/>
          <w:sz w:val="24"/>
          <w:szCs w:val="24"/>
        </w:rPr>
        <w:t xml:space="preserve"> to </w:t>
      </w:r>
      <w:r w:rsidR="006361FE">
        <w:rPr>
          <w:rFonts w:ascii="Arial" w:hAnsi="Arial" w:cs="Arial"/>
          <w:sz w:val="24"/>
          <w:szCs w:val="24"/>
        </w:rPr>
        <w:t>exploitation</w:t>
      </w:r>
    </w:p>
    <w:p w:rsidR="00133DF6" w:rsidRDefault="00133DF6" w:rsidP="004A6FF4">
      <w:pPr>
        <w:pStyle w:val="NoSpacing"/>
        <w:rPr>
          <w:rFonts w:ascii="Arial" w:hAnsi="Arial" w:cs="Arial"/>
          <w:sz w:val="24"/>
          <w:szCs w:val="24"/>
        </w:rPr>
      </w:pPr>
    </w:p>
    <w:p w:rsidR="001B3DB4" w:rsidRDefault="001B3DB4" w:rsidP="00446E90">
      <w:pPr>
        <w:pStyle w:val="NoSpacing"/>
        <w:rPr>
          <w:rFonts w:ascii="Arial" w:hAnsi="Arial" w:cs="Arial"/>
          <w:sz w:val="24"/>
          <w:szCs w:val="24"/>
        </w:rPr>
      </w:pPr>
      <w:r>
        <w:rPr>
          <w:rFonts w:ascii="Arial" w:hAnsi="Arial" w:cs="Arial"/>
          <w:sz w:val="24"/>
          <w:szCs w:val="24"/>
        </w:rPr>
        <w:t xml:space="preserve">Much primary prevention activity requires large scale action and will require the buy in of a range of partners. Such activity to address risk factors for exploitation and support in building protective factors against victimisation and perpetration, </w:t>
      </w:r>
      <w:r w:rsidR="00E268BD">
        <w:rPr>
          <w:rFonts w:ascii="Arial" w:hAnsi="Arial" w:cs="Arial"/>
          <w:sz w:val="24"/>
          <w:szCs w:val="24"/>
        </w:rPr>
        <w:t xml:space="preserve">can </w:t>
      </w:r>
      <w:r>
        <w:rPr>
          <w:rFonts w:ascii="Arial" w:hAnsi="Arial" w:cs="Arial"/>
          <w:sz w:val="24"/>
          <w:szCs w:val="24"/>
        </w:rPr>
        <w:t>include:</w:t>
      </w:r>
    </w:p>
    <w:p w:rsidR="001B3DB4" w:rsidRDefault="001B3DB4" w:rsidP="001B3DB4">
      <w:pPr>
        <w:pStyle w:val="NoSpacing"/>
        <w:ind w:left="360"/>
        <w:rPr>
          <w:rFonts w:ascii="Arial" w:hAnsi="Arial" w:cs="Arial"/>
          <w:sz w:val="24"/>
          <w:szCs w:val="24"/>
        </w:rPr>
      </w:pPr>
    </w:p>
    <w:p w:rsidR="001B3DB4" w:rsidRDefault="00F570DE" w:rsidP="001B3DB4">
      <w:pPr>
        <w:pStyle w:val="NoSpacing"/>
        <w:numPr>
          <w:ilvl w:val="0"/>
          <w:numId w:val="42"/>
        </w:numPr>
        <w:rPr>
          <w:rFonts w:ascii="Arial" w:hAnsi="Arial" w:cs="Arial"/>
          <w:sz w:val="24"/>
          <w:szCs w:val="24"/>
        </w:rPr>
      </w:pPr>
      <w:r>
        <w:rPr>
          <w:rFonts w:ascii="Arial" w:hAnsi="Arial" w:cs="Arial"/>
          <w:sz w:val="24"/>
          <w:szCs w:val="24"/>
        </w:rPr>
        <w:t xml:space="preserve">Quality delivery of </w:t>
      </w:r>
      <w:r w:rsidR="001B3DB4">
        <w:rPr>
          <w:rFonts w:ascii="Arial" w:hAnsi="Arial" w:cs="Arial"/>
          <w:sz w:val="24"/>
          <w:szCs w:val="24"/>
        </w:rPr>
        <w:t xml:space="preserve">PHSE/RSE </w:t>
      </w:r>
      <w:r>
        <w:rPr>
          <w:rFonts w:ascii="Arial" w:hAnsi="Arial" w:cs="Arial"/>
          <w:sz w:val="24"/>
          <w:szCs w:val="24"/>
        </w:rPr>
        <w:t xml:space="preserve">in schools </w:t>
      </w:r>
      <w:r w:rsidR="001B3DB4">
        <w:rPr>
          <w:rFonts w:ascii="Arial" w:hAnsi="Arial" w:cs="Arial"/>
          <w:sz w:val="24"/>
          <w:szCs w:val="24"/>
        </w:rPr>
        <w:t>(secondary AND primary) which includes strong input on healthy relationships and explores the themes around equality</w:t>
      </w:r>
    </w:p>
    <w:p w:rsidR="001B3DB4" w:rsidRDefault="001B3DB4" w:rsidP="001B3DB4">
      <w:pPr>
        <w:pStyle w:val="NoSpacing"/>
        <w:numPr>
          <w:ilvl w:val="0"/>
          <w:numId w:val="42"/>
        </w:numPr>
        <w:rPr>
          <w:rFonts w:ascii="Arial" w:hAnsi="Arial" w:cs="Arial"/>
          <w:sz w:val="24"/>
          <w:szCs w:val="24"/>
        </w:rPr>
      </w:pPr>
      <w:r w:rsidRPr="003071D9">
        <w:rPr>
          <w:rFonts w:ascii="Arial" w:hAnsi="Arial" w:cs="Arial"/>
          <w:sz w:val="24"/>
          <w:szCs w:val="24"/>
        </w:rPr>
        <w:t>Education programmes for all schools and colleges</w:t>
      </w:r>
      <w:r w:rsidR="00446E90">
        <w:rPr>
          <w:rFonts w:ascii="Arial" w:hAnsi="Arial" w:cs="Arial"/>
          <w:sz w:val="24"/>
          <w:szCs w:val="24"/>
        </w:rPr>
        <w:t xml:space="preserve"> around safe and healthy relationships, exploitation awareness, etc</w:t>
      </w:r>
      <w:r>
        <w:rPr>
          <w:rFonts w:ascii="Arial" w:hAnsi="Arial" w:cs="Arial"/>
          <w:sz w:val="24"/>
          <w:szCs w:val="24"/>
        </w:rPr>
        <w:t>.</w:t>
      </w:r>
    </w:p>
    <w:p w:rsidR="001B3DB4" w:rsidRDefault="001B3DB4" w:rsidP="001B3DB4">
      <w:pPr>
        <w:pStyle w:val="NoSpacing"/>
        <w:numPr>
          <w:ilvl w:val="1"/>
          <w:numId w:val="42"/>
        </w:numPr>
        <w:rPr>
          <w:rFonts w:ascii="Arial" w:hAnsi="Arial" w:cs="Arial"/>
          <w:sz w:val="24"/>
          <w:szCs w:val="24"/>
        </w:rPr>
      </w:pPr>
      <w:r>
        <w:rPr>
          <w:rFonts w:ascii="Arial" w:hAnsi="Arial" w:cs="Arial"/>
          <w:sz w:val="24"/>
          <w:szCs w:val="24"/>
        </w:rPr>
        <w:t xml:space="preserve">The </w:t>
      </w:r>
      <w:hyperlink r:id="rId15" w:history="1">
        <w:r w:rsidRPr="00023139">
          <w:rPr>
            <w:rStyle w:val="Hyperlink"/>
            <w:rFonts w:ascii="Arial" w:hAnsi="Arial" w:cs="Arial"/>
            <w:sz w:val="24"/>
            <w:szCs w:val="24"/>
          </w:rPr>
          <w:t>VRU Education Toolkit</w:t>
        </w:r>
      </w:hyperlink>
      <w:r>
        <w:rPr>
          <w:rFonts w:ascii="Arial" w:hAnsi="Arial" w:cs="Arial"/>
          <w:sz w:val="24"/>
          <w:szCs w:val="24"/>
        </w:rPr>
        <w:t xml:space="preserve"> </w:t>
      </w:r>
      <w:r w:rsidR="00446E90">
        <w:rPr>
          <w:rFonts w:ascii="Arial" w:hAnsi="Arial" w:cs="Arial"/>
          <w:sz w:val="24"/>
          <w:szCs w:val="24"/>
        </w:rPr>
        <w:t xml:space="preserve">contains </w:t>
      </w:r>
      <w:r>
        <w:rPr>
          <w:rFonts w:ascii="Arial" w:hAnsi="Arial" w:cs="Arial"/>
          <w:sz w:val="24"/>
          <w:szCs w:val="24"/>
        </w:rPr>
        <w:t xml:space="preserve">advice </w:t>
      </w:r>
      <w:r w:rsidR="00446E90">
        <w:rPr>
          <w:rFonts w:ascii="Arial" w:hAnsi="Arial" w:cs="Arial"/>
          <w:sz w:val="24"/>
          <w:szCs w:val="24"/>
        </w:rPr>
        <w:t xml:space="preserve">on </w:t>
      </w:r>
      <w:r>
        <w:rPr>
          <w:rFonts w:ascii="Arial" w:hAnsi="Arial" w:cs="Arial"/>
          <w:sz w:val="24"/>
          <w:szCs w:val="24"/>
        </w:rPr>
        <w:t xml:space="preserve">building a school which is supportive, helps build resilience in its pupils and supports inclusion through a trauma informed environment </w:t>
      </w:r>
    </w:p>
    <w:p w:rsidR="001B3DB4" w:rsidRDefault="001B3DB4" w:rsidP="001B3DB4">
      <w:pPr>
        <w:pStyle w:val="NoSpacing"/>
        <w:numPr>
          <w:ilvl w:val="1"/>
          <w:numId w:val="42"/>
        </w:numPr>
        <w:rPr>
          <w:rFonts w:ascii="Arial" w:hAnsi="Arial" w:cs="Arial"/>
          <w:sz w:val="24"/>
          <w:szCs w:val="24"/>
        </w:rPr>
      </w:pPr>
      <w:r>
        <w:rPr>
          <w:rFonts w:ascii="Arial" w:hAnsi="Arial" w:cs="Arial"/>
          <w:sz w:val="24"/>
          <w:szCs w:val="24"/>
        </w:rPr>
        <w:t>Good programmes equip young people to understand the range of risk factors for violence and abuse and to understand the issues and can be embedded within school life. One example is</w:t>
      </w:r>
      <w:hyperlink r:id="rId16" w:history="1">
        <w:r w:rsidRPr="00023139">
          <w:rPr>
            <w:rStyle w:val="Hyperlink"/>
            <w:rFonts w:ascii="Arial" w:hAnsi="Arial" w:cs="Arial"/>
            <w:sz w:val="24"/>
            <w:szCs w:val="24"/>
          </w:rPr>
          <w:t xml:space="preserve"> MVP</w:t>
        </w:r>
      </w:hyperlink>
      <w:r>
        <w:rPr>
          <w:rFonts w:ascii="Arial" w:hAnsi="Arial" w:cs="Arial"/>
          <w:sz w:val="24"/>
          <w:szCs w:val="24"/>
        </w:rPr>
        <w:t xml:space="preserve"> (Mentors in Violence Prevention), which the VRU can </w:t>
      </w:r>
      <w:r w:rsidR="005E5439">
        <w:rPr>
          <w:rFonts w:ascii="Arial" w:hAnsi="Arial" w:cs="Arial"/>
          <w:sz w:val="24"/>
          <w:szCs w:val="24"/>
        </w:rPr>
        <w:t>support with training and implementation</w:t>
      </w:r>
    </w:p>
    <w:p w:rsidR="001B3DB4" w:rsidRDefault="00F570DE" w:rsidP="001B3DB4">
      <w:pPr>
        <w:pStyle w:val="NoSpacing"/>
        <w:numPr>
          <w:ilvl w:val="0"/>
          <w:numId w:val="42"/>
        </w:numPr>
        <w:rPr>
          <w:rFonts w:ascii="Arial" w:hAnsi="Arial" w:cs="Arial"/>
          <w:sz w:val="24"/>
          <w:szCs w:val="24"/>
        </w:rPr>
      </w:pPr>
      <w:r>
        <w:rPr>
          <w:rFonts w:ascii="Arial" w:hAnsi="Arial" w:cs="Arial"/>
          <w:sz w:val="24"/>
          <w:szCs w:val="24"/>
        </w:rPr>
        <w:t xml:space="preserve">Quality delivery of </w:t>
      </w:r>
      <w:r w:rsidR="001B3DB4">
        <w:rPr>
          <w:rFonts w:ascii="Arial" w:hAnsi="Arial" w:cs="Arial"/>
          <w:sz w:val="24"/>
          <w:szCs w:val="24"/>
        </w:rPr>
        <w:t>drug prevention work</w:t>
      </w:r>
      <w:r>
        <w:rPr>
          <w:rFonts w:ascii="Arial" w:hAnsi="Arial" w:cs="Arial"/>
          <w:sz w:val="24"/>
          <w:szCs w:val="24"/>
        </w:rPr>
        <w:t xml:space="preserve"> in schools</w:t>
      </w:r>
      <w:r w:rsidR="001B3DB4">
        <w:rPr>
          <w:rFonts w:ascii="Arial" w:hAnsi="Arial" w:cs="Arial"/>
          <w:sz w:val="24"/>
          <w:szCs w:val="24"/>
        </w:rPr>
        <w:t xml:space="preserve">, </w:t>
      </w:r>
      <w:r w:rsidR="001B3DB4" w:rsidRPr="00E4268F">
        <w:rPr>
          <w:rFonts w:ascii="Arial" w:hAnsi="Arial" w:cs="Arial"/>
          <w:sz w:val="24"/>
          <w:szCs w:val="24"/>
        </w:rPr>
        <w:t xml:space="preserve">which should include </w:t>
      </w:r>
      <w:r w:rsidR="001B3DB4">
        <w:rPr>
          <w:rFonts w:ascii="Arial" w:hAnsi="Arial" w:cs="Arial"/>
          <w:sz w:val="24"/>
          <w:szCs w:val="24"/>
        </w:rPr>
        <w:t xml:space="preserve">(for older children) </w:t>
      </w:r>
      <w:r w:rsidR="001B3DB4" w:rsidRPr="00E4268F">
        <w:rPr>
          <w:rFonts w:ascii="Arial" w:hAnsi="Arial" w:cs="Arial"/>
          <w:sz w:val="24"/>
          <w:szCs w:val="24"/>
        </w:rPr>
        <w:t>the harms the drug industry cause</w:t>
      </w:r>
      <w:r w:rsidR="001B3DB4">
        <w:rPr>
          <w:rFonts w:ascii="Arial" w:hAnsi="Arial" w:cs="Arial"/>
          <w:sz w:val="24"/>
          <w:szCs w:val="24"/>
        </w:rPr>
        <w:t xml:space="preserve">s </w:t>
      </w:r>
    </w:p>
    <w:p w:rsidR="005E5439" w:rsidRPr="005E5439" w:rsidRDefault="00FF5843" w:rsidP="005E5439">
      <w:pPr>
        <w:pStyle w:val="NoSpacing"/>
        <w:numPr>
          <w:ilvl w:val="0"/>
          <w:numId w:val="42"/>
        </w:numPr>
        <w:rPr>
          <w:rFonts w:ascii="Arial" w:hAnsi="Arial" w:cs="Arial"/>
          <w:sz w:val="24"/>
          <w:szCs w:val="24"/>
        </w:rPr>
      </w:pPr>
      <w:r>
        <w:rPr>
          <w:rFonts w:ascii="Arial" w:hAnsi="Arial" w:cs="Arial"/>
          <w:sz w:val="24"/>
          <w:szCs w:val="24"/>
        </w:rPr>
        <w:t>Reducing exclusions and supporting inclusion in schools</w:t>
      </w:r>
    </w:p>
    <w:p w:rsidR="001B3DB4" w:rsidRDefault="001B3DB4" w:rsidP="001B3DB4">
      <w:pPr>
        <w:pStyle w:val="NoSpacing"/>
        <w:numPr>
          <w:ilvl w:val="0"/>
          <w:numId w:val="42"/>
        </w:numPr>
        <w:rPr>
          <w:rFonts w:ascii="Arial" w:hAnsi="Arial" w:cs="Arial"/>
          <w:sz w:val="24"/>
          <w:szCs w:val="24"/>
        </w:rPr>
      </w:pPr>
      <w:r>
        <w:rPr>
          <w:rFonts w:ascii="Arial" w:hAnsi="Arial" w:cs="Arial"/>
          <w:sz w:val="24"/>
          <w:szCs w:val="24"/>
        </w:rPr>
        <w:t>Equipping children, young people and carers for online safety. Resources are available, but their value needs to be promoted as something for everyone so that we can all help safeguard each other</w:t>
      </w:r>
    </w:p>
    <w:p w:rsidR="001B3DB4" w:rsidRDefault="001B3DB4" w:rsidP="001B3DB4">
      <w:pPr>
        <w:pStyle w:val="NoSpacing"/>
        <w:numPr>
          <w:ilvl w:val="0"/>
          <w:numId w:val="42"/>
        </w:numPr>
        <w:rPr>
          <w:rFonts w:ascii="Arial" w:hAnsi="Arial" w:cs="Arial"/>
          <w:sz w:val="24"/>
          <w:szCs w:val="24"/>
        </w:rPr>
      </w:pPr>
      <w:r>
        <w:rPr>
          <w:rFonts w:ascii="Arial" w:hAnsi="Arial" w:cs="Arial"/>
          <w:sz w:val="24"/>
          <w:szCs w:val="24"/>
        </w:rPr>
        <w:t xml:space="preserve">Ensuring </w:t>
      </w:r>
      <w:r w:rsidR="00446E90">
        <w:rPr>
          <w:rFonts w:ascii="Arial" w:hAnsi="Arial" w:cs="Arial"/>
          <w:sz w:val="24"/>
          <w:szCs w:val="24"/>
        </w:rPr>
        <w:t xml:space="preserve">ALL </w:t>
      </w:r>
      <w:r>
        <w:rPr>
          <w:rFonts w:ascii="Arial" w:hAnsi="Arial" w:cs="Arial"/>
          <w:sz w:val="24"/>
          <w:szCs w:val="24"/>
        </w:rPr>
        <w:t xml:space="preserve">children have access to positive activities with positive adults to connect with, whether </w:t>
      </w:r>
      <w:hyperlink r:id="rId17" w:history="1">
        <w:r w:rsidRPr="00EE3AF9">
          <w:rPr>
            <w:rStyle w:val="Hyperlink"/>
            <w:rFonts w:ascii="Arial" w:hAnsi="Arial" w:cs="Arial"/>
            <w:sz w:val="24"/>
            <w:szCs w:val="24"/>
          </w:rPr>
          <w:t>sports</w:t>
        </w:r>
      </w:hyperlink>
      <w:r>
        <w:rPr>
          <w:rFonts w:ascii="Arial" w:hAnsi="Arial" w:cs="Arial"/>
          <w:sz w:val="24"/>
          <w:szCs w:val="24"/>
        </w:rPr>
        <w:t>, interest clubs</w:t>
      </w:r>
      <w:r w:rsidR="0099094C">
        <w:rPr>
          <w:rFonts w:ascii="Arial" w:hAnsi="Arial" w:cs="Arial"/>
          <w:sz w:val="24"/>
          <w:szCs w:val="24"/>
        </w:rPr>
        <w:t>, cadets etc.</w:t>
      </w:r>
      <w:r>
        <w:rPr>
          <w:rFonts w:ascii="Arial" w:hAnsi="Arial" w:cs="Arial"/>
          <w:sz w:val="24"/>
          <w:szCs w:val="24"/>
        </w:rPr>
        <w:t xml:space="preserve"> </w:t>
      </w:r>
    </w:p>
    <w:p w:rsidR="001B3DB4" w:rsidRDefault="001B3DB4" w:rsidP="001B3DB4">
      <w:pPr>
        <w:pStyle w:val="NoSpacing"/>
        <w:ind w:left="1080"/>
        <w:rPr>
          <w:rFonts w:ascii="Arial" w:hAnsi="Arial" w:cs="Arial"/>
          <w:sz w:val="24"/>
          <w:szCs w:val="24"/>
        </w:rPr>
      </w:pPr>
      <w:r>
        <w:rPr>
          <w:rFonts w:ascii="Arial" w:hAnsi="Arial" w:cs="Arial"/>
          <w:sz w:val="24"/>
          <w:szCs w:val="24"/>
        </w:rPr>
        <w:t xml:space="preserve"> </w:t>
      </w:r>
    </w:p>
    <w:p w:rsidR="001B3DB4" w:rsidRPr="00446E90" w:rsidRDefault="001B3DB4" w:rsidP="004A6FF4">
      <w:pPr>
        <w:pStyle w:val="NoSpacing"/>
        <w:rPr>
          <w:rFonts w:ascii="Arial" w:hAnsi="Arial" w:cs="Arial"/>
          <w:b/>
          <w:bCs/>
          <w:sz w:val="24"/>
          <w:szCs w:val="24"/>
        </w:rPr>
      </w:pPr>
      <w:r w:rsidRPr="00446E90">
        <w:rPr>
          <w:rFonts w:ascii="Arial" w:hAnsi="Arial" w:cs="Arial"/>
          <w:b/>
          <w:bCs/>
          <w:sz w:val="24"/>
          <w:szCs w:val="24"/>
        </w:rPr>
        <w:t>Earlier Detection</w:t>
      </w:r>
    </w:p>
    <w:p w:rsidR="0062574C" w:rsidRDefault="006361FE" w:rsidP="00A42CB0">
      <w:pPr>
        <w:pStyle w:val="NoSpacing"/>
        <w:numPr>
          <w:ilvl w:val="0"/>
          <w:numId w:val="29"/>
        </w:numPr>
        <w:rPr>
          <w:rFonts w:ascii="Arial" w:eastAsia="Times New Roman" w:hAnsi="Arial" w:cs="Arial"/>
          <w:sz w:val="24"/>
          <w:szCs w:val="24"/>
        </w:rPr>
      </w:pPr>
      <w:r w:rsidRPr="00133DF6">
        <w:rPr>
          <w:rFonts w:ascii="Arial" w:eastAsia="Times New Roman" w:hAnsi="Arial" w:cs="Arial"/>
          <w:sz w:val="24"/>
          <w:szCs w:val="24"/>
        </w:rPr>
        <w:t>A</w:t>
      </w:r>
      <w:r w:rsidR="0062574C" w:rsidRPr="00133DF6">
        <w:rPr>
          <w:rFonts w:ascii="Arial" w:eastAsia="Times New Roman" w:hAnsi="Arial" w:cs="Arial"/>
          <w:sz w:val="24"/>
          <w:szCs w:val="24"/>
        </w:rPr>
        <w:t>wareness raising of the signs and indicators of exploitation and the impact of trauma on behaviours</w:t>
      </w:r>
      <w:r w:rsidR="001B24E6">
        <w:rPr>
          <w:rFonts w:ascii="Arial" w:eastAsia="Times New Roman" w:hAnsi="Arial" w:cs="Arial"/>
          <w:sz w:val="24"/>
          <w:szCs w:val="24"/>
        </w:rPr>
        <w:t>,</w:t>
      </w:r>
      <w:r w:rsidR="004D5D9F" w:rsidRPr="00133DF6">
        <w:rPr>
          <w:rFonts w:ascii="Arial" w:eastAsia="Times New Roman" w:hAnsi="Arial" w:cs="Arial"/>
          <w:sz w:val="24"/>
          <w:szCs w:val="24"/>
        </w:rPr>
        <w:t xml:space="preserve"> </w:t>
      </w:r>
      <w:r w:rsidR="0062574C" w:rsidRPr="00133DF6">
        <w:rPr>
          <w:rFonts w:ascii="Arial" w:eastAsia="Times New Roman" w:hAnsi="Arial" w:cs="Arial"/>
          <w:sz w:val="24"/>
          <w:szCs w:val="24"/>
        </w:rPr>
        <w:t>aimed at</w:t>
      </w:r>
      <w:r w:rsidR="004D5D9F" w:rsidRPr="00133DF6">
        <w:rPr>
          <w:rFonts w:ascii="Arial" w:eastAsia="Times New Roman" w:hAnsi="Arial" w:cs="Arial"/>
          <w:sz w:val="24"/>
          <w:szCs w:val="24"/>
        </w:rPr>
        <w:t>:</w:t>
      </w:r>
      <w:r w:rsidR="00133DF6" w:rsidRPr="00133DF6">
        <w:rPr>
          <w:rFonts w:ascii="Arial" w:eastAsia="Times New Roman" w:hAnsi="Arial" w:cs="Arial"/>
          <w:sz w:val="24"/>
          <w:szCs w:val="24"/>
        </w:rPr>
        <w:t xml:space="preserve"> </w:t>
      </w:r>
      <w:r w:rsidR="0062574C" w:rsidRPr="00133DF6">
        <w:rPr>
          <w:rFonts w:ascii="Arial" w:eastAsia="Times New Roman" w:hAnsi="Arial" w:cs="Arial"/>
          <w:sz w:val="24"/>
          <w:szCs w:val="24"/>
        </w:rPr>
        <w:t>parents &amp; carers</w:t>
      </w:r>
      <w:r w:rsidR="00133DF6" w:rsidRPr="00133DF6">
        <w:rPr>
          <w:rFonts w:ascii="Arial" w:eastAsia="Times New Roman" w:hAnsi="Arial" w:cs="Arial"/>
          <w:sz w:val="24"/>
          <w:szCs w:val="24"/>
        </w:rPr>
        <w:t>; t</w:t>
      </w:r>
      <w:r w:rsidR="00A42CB0" w:rsidRPr="00133DF6">
        <w:rPr>
          <w:rFonts w:ascii="Arial" w:eastAsia="Times New Roman" w:hAnsi="Arial" w:cs="Arial"/>
          <w:sz w:val="24"/>
          <w:szCs w:val="24"/>
        </w:rPr>
        <w:t xml:space="preserve">he </w:t>
      </w:r>
      <w:r w:rsidR="0062574C" w:rsidRPr="00133DF6">
        <w:rPr>
          <w:rFonts w:ascii="Arial" w:eastAsia="Times New Roman" w:hAnsi="Arial" w:cs="Arial"/>
          <w:sz w:val="24"/>
          <w:szCs w:val="24"/>
        </w:rPr>
        <w:t xml:space="preserve">wider community </w:t>
      </w:r>
      <w:r w:rsidR="007E3C6B" w:rsidRPr="00133DF6">
        <w:rPr>
          <w:rFonts w:ascii="Arial" w:eastAsia="Times New Roman" w:hAnsi="Arial" w:cs="Arial"/>
          <w:sz w:val="24"/>
          <w:szCs w:val="24"/>
        </w:rPr>
        <w:t>to build protective factors in potential unsafe spaces</w:t>
      </w:r>
      <w:r w:rsidR="00133DF6" w:rsidRPr="00133DF6">
        <w:rPr>
          <w:rFonts w:ascii="Arial" w:eastAsia="Times New Roman" w:hAnsi="Arial" w:cs="Arial"/>
          <w:sz w:val="24"/>
          <w:szCs w:val="24"/>
        </w:rPr>
        <w:t xml:space="preserve">; </w:t>
      </w:r>
      <w:r w:rsidR="007E3C6B" w:rsidRPr="00133DF6">
        <w:rPr>
          <w:rFonts w:ascii="Arial" w:eastAsia="Times New Roman" w:hAnsi="Arial" w:cs="Arial"/>
          <w:sz w:val="24"/>
          <w:szCs w:val="24"/>
        </w:rPr>
        <w:t>education establishments</w:t>
      </w:r>
      <w:r w:rsidR="00133DF6" w:rsidRPr="00133DF6">
        <w:rPr>
          <w:rFonts w:ascii="Arial" w:eastAsia="Times New Roman" w:hAnsi="Arial" w:cs="Arial"/>
          <w:sz w:val="24"/>
          <w:szCs w:val="24"/>
        </w:rPr>
        <w:t xml:space="preserve">; </w:t>
      </w:r>
      <w:r w:rsidR="004B4109" w:rsidRPr="00133DF6">
        <w:rPr>
          <w:rFonts w:ascii="Arial" w:eastAsia="Times New Roman" w:hAnsi="Arial" w:cs="Arial"/>
          <w:sz w:val="24"/>
          <w:szCs w:val="24"/>
        </w:rPr>
        <w:t>all professionals who work directly with young people</w:t>
      </w:r>
      <w:r w:rsidR="00E57DB0">
        <w:rPr>
          <w:rFonts w:ascii="Arial" w:eastAsia="Times New Roman" w:hAnsi="Arial" w:cs="Arial"/>
          <w:sz w:val="24"/>
          <w:szCs w:val="24"/>
        </w:rPr>
        <w:t>/adults</w:t>
      </w:r>
      <w:r w:rsidR="004B4109" w:rsidRPr="00133DF6">
        <w:rPr>
          <w:rFonts w:ascii="Arial" w:eastAsia="Times New Roman" w:hAnsi="Arial" w:cs="Arial"/>
          <w:sz w:val="24"/>
          <w:szCs w:val="24"/>
        </w:rPr>
        <w:t xml:space="preserve"> and/or have a community based role</w:t>
      </w:r>
      <w:r w:rsidR="00133DF6" w:rsidRPr="00133DF6">
        <w:rPr>
          <w:rFonts w:ascii="Arial" w:eastAsia="Times New Roman" w:hAnsi="Arial" w:cs="Arial"/>
          <w:sz w:val="24"/>
          <w:szCs w:val="24"/>
        </w:rPr>
        <w:t xml:space="preserve">; </w:t>
      </w:r>
      <w:r w:rsidR="0062574C" w:rsidRPr="00133DF6">
        <w:rPr>
          <w:rFonts w:ascii="Arial" w:eastAsia="Times New Roman" w:hAnsi="Arial" w:cs="Arial"/>
          <w:sz w:val="24"/>
          <w:szCs w:val="24"/>
        </w:rPr>
        <w:t>young people</w:t>
      </w:r>
      <w:r w:rsidR="00221647" w:rsidRPr="00133DF6">
        <w:rPr>
          <w:rFonts w:ascii="Arial" w:eastAsia="Times New Roman" w:hAnsi="Arial" w:cs="Arial"/>
          <w:sz w:val="24"/>
          <w:szCs w:val="24"/>
        </w:rPr>
        <w:t xml:space="preserve"> </w:t>
      </w:r>
      <w:r w:rsidR="00E57DB0">
        <w:rPr>
          <w:rFonts w:ascii="Arial" w:eastAsia="Times New Roman" w:hAnsi="Arial" w:cs="Arial"/>
          <w:sz w:val="24"/>
          <w:szCs w:val="24"/>
        </w:rPr>
        <w:t xml:space="preserve">and adults </w:t>
      </w:r>
      <w:r w:rsidR="00221647" w:rsidRPr="00133DF6">
        <w:rPr>
          <w:rFonts w:ascii="Arial" w:eastAsia="Times New Roman" w:hAnsi="Arial" w:cs="Arial"/>
          <w:sz w:val="24"/>
          <w:szCs w:val="24"/>
        </w:rPr>
        <w:t>who can potentially provide support to peers</w:t>
      </w:r>
      <w:r w:rsidR="001B24E6">
        <w:rPr>
          <w:rFonts w:ascii="Arial" w:eastAsia="Times New Roman" w:hAnsi="Arial" w:cs="Arial"/>
          <w:sz w:val="24"/>
          <w:szCs w:val="24"/>
        </w:rPr>
        <w:t>.</w:t>
      </w:r>
    </w:p>
    <w:p w:rsidR="00F41F02" w:rsidRPr="00133DF6" w:rsidRDefault="00F41F02" w:rsidP="00446E90">
      <w:pPr>
        <w:pStyle w:val="NoSpacing"/>
        <w:numPr>
          <w:ilvl w:val="1"/>
          <w:numId w:val="29"/>
        </w:numPr>
        <w:rPr>
          <w:rFonts w:ascii="Arial" w:eastAsia="Times New Roman" w:hAnsi="Arial" w:cs="Arial"/>
          <w:sz w:val="24"/>
          <w:szCs w:val="24"/>
        </w:rPr>
      </w:pPr>
      <w:r>
        <w:rPr>
          <w:rFonts w:ascii="Arial" w:eastAsia="Times New Roman" w:hAnsi="Arial" w:cs="Arial"/>
          <w:sz w:val="24"/>
          <w:szCs w:val="24"/>
        </w:rPr>
        <w:t>Consider how to encourage widespread participation and how to overcome the thinking ‘th</w:t>
      </w:r>
      <w:r w:rsidR="00446E90">
        <w:rPr>
          <w:rFonts w:ascii="Arial" w:eastAsia="Times New Roman" w:hAnsi="Arial" w:cs="Arial"/>
          <w:sz w:val="24"/>
          <w:szCs w:val="24"/>
        </w:rPr>
        <w:t>is</w:t>
      </w:r>
      <w:r>
        <w:rPr>
          <w:rFonts w:ascii="Arial" w:eastAsia="Times New Roman" w:hAnsi="Arial" w:cs="Arial"/>
          <w:sz w:val="24"/>
          <w:szCs w:val="24"/>
        </w:rPr>
        <w:t xml:space="preserve"> isn’t an issue for us”</w:t>
      </w:r>
    </w:p>
    <w:p w:rsidR="00787384" w:rsidRDefault="00787384" w:rsidP="00B16BBE">
      <w:pPr>
        <w:pStyle w:val="NoSpacing"/>
        <w:numPr>
          <w:ilvl w:val="0"/>
          <w:numId w:val="30"/>
        </w:numPr>
        <w:rPr>
          <w:rFonts w:ascii="Arial" w:hAnsi="Arial" w:cs="Arial"/>
          <w:sz w:val="24"/>
          <w:szCs w:val="24"/>
        </w:rPr>
      </w:pPr>
      <w:r>
        <w:rPr>
          <w:rFonts w:ascii="Arial" w:hAnsi="Arial" w:cs="Arial"/>
          <w:sz w:val="24"/>
          <w:szCs w:val="24"/>
        </w:rPr>
        <w:t xml:space="preserve">Promotion of a </w:t>
      </w:r>
      <w:hyperlink r:id="rId18" w:history="1">
        <w:r w:rsidRPr="00EE3AF9">
          <w:rPr>
            <w:rStyle w:val="Hyperlink"/>
            <w:rFonts w:ascii="Arial" w:hAnsi="Arial" w:cs="Arial"/>
            <w:sz w:val="24"/>
            <w:szCs w:val="24"/>
          </w:rPr>
          <w:t>trauma informed</w:t>
        </w:r>
      </w:hyperlink>
      <w:r>
        <w:rPr>
          <w:rFonts w:ascii="Arial" w:hAnsi="Arial" w:cs="Arial"/>
          <w:sz w:val="24"/>
          <w:szCs w:val="24"/>
        </w:rPr>
        <w:t xml:space="preserve"> workforce across safeguarding partnerships</w:t>
      </w:r>
      <w:r w:rsidR="00ED4894">
        <w:rPr>
          <w:rFonts w:ascii="Arial" w:hAnsi="Arial" w:cs="Arial"/>
          <w:sz w:val="24"/>
          <w:szCs w:val="24"/>
        </w:rPr>
        <w:t>, with staff fully understanding the impact of adverse childhood experiences and always seeking to understand the reason behind negative behaviours</w:t>
      </w:r>
      <w:r w:rsidR="001B24E6">
        <w:rPr>
          <w:rFonts w:ascii="Arial" w:hAnsi="Arial" w:cs="Arial"/>
          <w:sz w:val="24"/>
          <w:szCs w:val="24"/>
        </w:rPr>
        <w:t>.</w:t>
      </w:r>
    </w:p>
    <w:p w:rsidR="003071D9" w:rsidRDefault="0062574C" w:rsidP="00B16BBE">
      <w:pPr>
        <w:pStyle w:val="NoSpacing"/>
        <w:numPr>
          <w:ilvl w:val="0"/>
          <w:numId w:val="30"/>
        </w:numPr>
        <w:rPr>
          <w:rFonts w:ascii="Arial" w:hAnsi="Arial" w:cs="Arial"/>
          <w:sz w:val="24"/>
          <w:szCs w:val="24"/>
        </w:rPr>
      </w:pPr>
      <w:r w:rsidRPr="003071D9">
        <w:rPr>
          <w:rFonts w:ascii="Arial" w:hAnsi="Arial" w:cs="Arial"/>
          <w:sz w:val="24"/>
          <w:szCs w:val="24"/>
        </w:rPr>
        <w:t>Targeted work with siblings of young people being identified as exploited/at risk of exploitation</w:t>
      </w:r>
      <w:r w:rsidR="001B24E6">
        <w:rPr>
          <w:rFonts w:ascii="Arial" w:hAnsi="Arial" w:cs="Arial"/>
          <w:sz w:val="24"/>
          <w:szCs w:val="24"/>
        </w:rPr>
        <w:t>.</w:t>
      </w:r>
    </w:p>
    <w:p w:rsidR="003071D9" w:rsidRDefault="0062574C" w:rsidP="00B16BBE">
      <w:pPr>
        <w:pStyle w:val="NoSpacing"/>
        <w:numPr>
          <w:ilvl w:val="0"/>
          <w:numId w:val="30"/>
        </w:numPr>
        <w:rPr>
          <w:rFonts w:ascii="Arial" w:hAnsi="Arial" w:cs="Arial"/>
          <w:sz w:val="24"/>
          <w:szCs w:val="24"/>
        </w:rPr>
      </w:pPr>
      <w:r w:rsidRPr="003071D9">
        <w:rPr>
          <w:rFonts w:ascii="Arial" w:hAnsi="Arial" w:cs="Arial"/>
          <w:sz w:val="24"/>
          <w:szCs w:val="24"/>
        </w:rPr>
        <w:t>Targeted work with young people at risk of exclusion</w:t>
      </w:r>
      <w:r w:rsidR="00ED4894">
        <w:rPr>
          <w:rFonts w:ascii="Arial" w:hAnsi="Arial" w:cs="Arial"/>
          <w:sz w:val="24"/>
          <w:szCs w:val="24"/>
        </w:rPr>
        <w:t xml:space="preserve">, this may include one to one mentors; sports and positive activities; work to improve self-esteem and resilience; </w:t>
      </w:r>
      <w:proofErr w:type="gramStart"/>
      <w:r w:rsidR="00ED4894">
        <w:rPr>
          <w:rFonts w:ascii="Arial" w:hAnsi="Arial" w:cs="Arial"/>
          <w:sz w:val="24"/>
          <w:szCs w:val="24"/>
        </w:rPr>
        <w:t xml:space="preserve">etc </w:t>
      </w:r>
      <w:r w:rsidR="001B24E6">
        <w:rPr>
          <w:rFonts w:ascii="Arial" w:hAnsi="Arial" w:cs="Arial"/>
          <w:sz w:val="24"/>
          <w:szCs w:val="24"/>
        </w:rPr>
        <w:t>.</w:t>
      </w:r>
      <w:proofErr w:type="gramEnd"/>
      <w:r w:rsidR="00622BD3">
        <w:rPr>
          <w:rFonts w:ascii="Arial" w:hAnsi="Arial" w:cs="Arial"/>
          <w:sz w:val="24"/>
          <w:szCs w:val="24"/>
        </w:rPr>
        <w:t xml:space="preserve"> </w:t>
      </w:r>
    </w:p>
    <w:p w:rsidR="003071D9" w:rsidRDefault="0062574C" w:rsidP="00B16BBE">
      <w:pPr>
        <w:pStyle w:val="NoSpacing"/>
        <w:numPr>
          <w:ilvl w:val="0"/>
          <w:numId w:val="30"/>
        </w:numPr>
        <w:rPr>
          <w:rFonts w:ascii="Arial" w:hAnsi="Arial" w:cs="Arial"/>
          <w:sz w:val="24"/>
          <w:szCs w:val="24"/>
        </w:rPr>
      </w:pPr>
      <w:r w:rsidRPr="003071D9">
        <w:rPr>
          <w:rFonts w:ascii="Arial" w:hAnsi="Arial" w:cs="Arial"/>
          <w:sz w:val="24"/>
          <w:szCs w:val="24"/>
        </w:rPr>
        <w:t>Targeted work with young people missing from home and care and missing from education</w:t>
      </w:r>
      <w:r w:rsidR="001B24E6">
        <w:rPr>
          <w:rFonts w:ascii="Arial" w:hAnsi="Arial" w:cs="Arial"/>
          <w:sz w:val="24"/>
          <w:szCs w:val="24"/>
        </w:rPr>
        <w:t>.</w:t>
      </w:r>
    </w:p>
    <w:p w:rsidR="001B3DB4" w:rsidRDefault="0062574C" w:rsidP="00B16BBE">
      <w:pPr>
        <w:pStyle w:val="NoSpacing"/>
        <w:numPr>
          <w:ilvl w:val="0"/>
          <w:numId w:val="30"/>
        </w:numPr>
        <w:rPr>
          <w:rFonts w:ascii="Arial" w:hAnsi="Arial" w:cs="Arial"/>
          <w:sz w:val="24"/>
          <w:szCs w:val="24"/>
        </w:rPr>
      </w:pPr>
      <w:r w:rsidRPr="00D5574B">
        <w:rPr>
          <w:rFonts w:ascii="Arial" w:hAnsi="Arial" w:cs="Arial"/>
          <w:sz w:val="24"/>
          <w:szCs w:val="24"/>
        </w:rPr>
        <w:t>Training of</w:t>
      </w:r>
      <w:r w:rsidR="001B3DB4">
        <w:rPr>
          <w:rFonts w:ascii="Arial" w:hAnsi="Arial" w:cs="Arial"/>
          <w:sz w:val="24"/>
          <w:szCs w:val="24"/>
        </w:rPr>
        <w:t>:</w:t>
      </w:r>
    </w:p>
    <w:p w:rsidR="00FF02CD" w:rsidRPr="001B3DB4" w:rsidRDefault="001B3DB4" w:rsidP="00446E90">
      <w:pPr>
        <w:pStyle w:val="NoSpacing"/>
        <w:numPr>
          <w:ilvl w:val="1"/>
          <w:numId w:val="30"/>
        </w:numPr>
        <w:rPr>
          <w:rFonts w:ascii="Arial" w:hAnsi="Arial" w:cs="Arial"/>
          <w:sz w:val="24"/>
          <w:szCs w:val="24"/>
        </w:rPr>
      </w:pPr>
      <w:r>
        <w:rPr>
          <w:rFonts w:ascii="Arial" w:hAnsi="Arial" w:cs="Arial"/>
          <w:sz w:val="24"/>
          <w:szCs w:val="24"/>
        </w:rPr>
        <w:t>E</w:t>
      </w:r>
      <w:r w:rsidR="0062574C" w:rsidRPr="00D5574B">
        <w:rPr>
          <w:rFonts w:ascii="Arial" w:hAnsi="Arial" w:cs="Arial"/>
          <w:sz w:val="24"/>
          <w:szCs w:val="24"/>
        </w:rPr>
        <w:t xml:space="preserve">xploitation champions across </w:t>
      </w:r>
      <w:r w:rsidR="003071D9" w:rsidRPr="00D5574B">
        <w:rPr>
          <w:rFonts w:ascii="Arial" w:hAnsi="Arial" w:cs="Arial"/>
          <w:sz w:val="24"/>
          <w:szCs w:val="24"/>
        </w:rPr>
        <w:t>multi-agency safeguarding partnerships</w:t>
      </w:r>
      <w:r w:rsidR="001B24E6">
        <w:rPr>
          <w:rFonts w:ascii="Arial" w:hAnsi="Arial" w:cs="Arial"/>
          <w:sz w:val="24"/>
          <w:szCs w:val="24"/>
        </w:rPr>
        <w:t>.</w:t>
      </w:r>
      <w:r>
        <w:rPr>
          <w:rFonts w:ascii="Arial" w:hAnsi="Arial" w:cs="Arial"/>
          <w:sz w:val="24"/>
          <w:szCs w:val="24"/>
        </w:rPr>
        <w:t xml:space="preserve"> </w:t>
      </w:r>
      <w:r w:rsidR="00FF02CD" w:rsidRPr="001B3DB4">
        <w:rPr>
          <w:rFonts w:ascii="Arial" w:hAnsi="Arial" w:cs="Arial"/>
          <w:sz w:val="24"/>
          <w:szCs w:val="24"/>
        </w:rPr>
        <w:t>Taxi and private hire dr</w:t>
      </w:r>
      <w:r w:rsidR="0062574C" w:rsidRPr="001B3DB4">
        <w:rPr>
          <w:rFonts w:ascii="Arial" w:hAnsi="Arial" w:cs="Arial"/>
          <w:sz w:val="24"/>
          <w:szCs w:val="24"/>
        </w:rPr>
        <w:t>iver training</w:t>
      </w:r>
      <w:r w:rsidR="00FF02CD" w:rsidRPr="001B3DB4">
        <w:rPr>
          <w:rFonts w:ascii="Arial" w:hAnsi="Arial" w:cs="Arial"/>
          <w:sz w:val="24"/>
          <w:szCs w:val="24"/>
        </w:rPr>
        <w:t xml:space="preserve"> –</w:t>
      </w:r>
      <w:r w:rsidR="0062574C" w:rsidRPr="001B3DB4">
        <w:rPr>
          <w:rFonts w:ascii="Arial" w:hAnsi="Arial" w:cs="Arial"/>
          <w:sz w:val="24"/>
          <w:szCs w:val="24"/>
        </w:rPr>
        <w:t xml:space="preserve"> </w:t>
      </w:r>
      <w:r w:rsidR="00FF02CD" w:rsidRPr="001B3DB4">
        <w:rPr>
          <w:rFonts w:ascii="Arial" w:hAnsi="Arial" w:cs="Arial"/>
          <w:sz w:val="24"/>
          <w:szCs w:val="24"/>
        </w:rPr>
        <w:t>in line with recently published</w:t>
      </w:r>
      <w:r w:rsidR="0001755B" w:rsidRPr="001B3DB4">
        <w:rPr>
          <w:rFonts w:ascii="Arial" w:hAnsi="Arial" w:cs="Arial"/>
          <w:sz w:val="24"/>
          <w:szCs w:val="24"/>
        </w:rPr>
        <w:t xml:space="preserve"> </w:t>
      </w:r>
      <w:hyperlink r:id="rId19" w:history="1">
        <w:r w:rsidR="0001755B" w:rsidRPr="001B3DB4">
          <w:rPr>
            <w:rStyle w:val="Hyperlink"/>
            <w:rFonts w:ascii="Arial" w:hAnsi="Arial" w:cs="Arial"/>
            <w:sz w:val="24"/>
            <w:szCs w:val="24"/>
          </w:rPr>
          <w:t>guidance</w:t>
        </w:r>
      </w:hyperlink>
    </w:p>
    <w:p w:rsidR="006213DE" w:rsidRDefault="001B3DB4" w:rsidP="00446E90">
      <w:pPr>
        <w:pStyle w:val="NoSpacing"/>
        <w:numPr>
          <w:ilvl w:val="1"/>
          <w:numId w:val="30"/>
        </w:numPr>
        <w:rPr>
          <w:rFonts w:ascii="Arial" w:hAnsi="Arial" w:cs="Arial"/>
          <w:sz w:val="24"/>
          <w:szCs w:val="24"/>
        </w:rPr>
      </w:pPr>
      <w:r>
        <w:rPr>
          <w:rFonts w:ascii="Arial" w:hAnsi="Arial" w:cs="Arial"/>
          <w:sz w:val="24"/>
          <w:szCs w:val="24"/>
        </w:rPr>
        <w:t>A</w:t>
      </w:r>
      <w:r w:rsidR="0062574C" w:rsidRPr="006213DE">
        <w:rPr>
          <w:rFonts w:ascii="Arial" w:hAnsi="Arial" w:cs="Arial"/>
          <w:sz w:val="24"/>
          <w:szCs w:val="24"/>
        </w:rPr>
        <w:t>ll housing staff</w:t>
      </w:r>
      <w:r w:rsidR="00333668" w:rsidRPr="006213DE">
        <w:rPr>
          <w:rFonts w:ascii="Arial" w:hAnsi="Arial" w:cs="Arial"/>
          <w:sz w:val="24"/>
          <w:szCs w:val="24"/>
        </w:rPr>
        <w:t xml:space="preserve"> who work on estates and regularly </w:t>
      </w:r>
      <w:r w:rsidR="006213DE" w:rsidRPr="006213DE">
        <w:rPr>
          <w:rFonts w:ascii="Arial" w:hAnsi="Arial" w:cs="Arial"/>
          <w:sz w:val="24"/>
          <w:szCs w:val="24"/>
        </w:rPr>
        <w:t>engage with vulnerable families in their home</w:t>
      </w:r>
      <w:r w:rsidR="003924F0">
        <w:rPr>
          <w:rFonts w:ascii="Arial" w:hAnsi="Arial" w:cs="Arial"/>
          <w:sz w:val="24"/>
          <w:szCs w:val="24"/>
        </w:rPr>
        <w:t>.</w:t>
      </w:r>
    </w:p>
    <w:p w:rsidR="006213DE" w:rsidRDefault="0062574C" w:rsidP="00446E90">
      <w:pPr>
        <w:pStyle w:val="NoSpacing"/>
        <w:numPr>
          <w:ilvl w:val="1"/>
          <w:numId w:val="30"/>
        </w:numPr>
        <w:rPr>
          <w:rFonts w:ascii="Arial" w:hAnsi="Arial" w:cs="Arial"/>
          <w:sz w:val="24"/>
          <w:szCs w:val="24"/>
        </w:rPr>
      </w:pPr>
      <w:r w:rsidRPr="006213DE">
        <w:rPr>
          <w:rFonts w:ascii="Arial" w:hAnsi="Arial" w:cs="Arial"/>
          <w:sz w:val="24"/>
          <w:szCs w:val="24"/>
        </w:rPr>
        <w:t xml:space="preserve">Wider community </w:t>
      </w:r>
      <w:r w:rsidR="001B3DB4">
        <w:rPr>
          <w:rFonts w:ascii="Arial" w:hAnsi="Arial" w:cs="Arial"/>
          <w:sz w:val="24"/>
          <w:szCs w:val="24"/>
        </w:rPr>
        <w:t>-</w:t>
      </w:r>
      <w:r w:rsidR="001B3DB4" w:rsidRPr="006213DE">
        <w:rPr>
          <w:rFonts w:ascii="Arial" w:hAnsi="Arial" w:cs="Arial"/>
          <w:sz w:val="24"/>
          <w:szCs w:val="24"/>
        </w:rPr>
        <w:t xml:space="preserve"> </w:t>
      </w:r>
      <w:r w:rsidRPr="006213DE">
        <w:rPr>
          <w:rFonts w:ascii="Arial" w:hAnsi="Arial" w:cs="Arial"/>
          <w:sz w:val="24"/>
          <w:szCs w:val="24"/>
        </w:rPr>
        <w:t xml:space="preserve">for security staff, park wardens, </w:t>
      </w:r>
      <w:r w:rsidR="0099094C">
        <w:rPr>
          <w:rFonts w:ascii="Arial" w:hAnsi="Arial" w:cs="Arial"/>
          <w:sz w:val="24"/>
          <w:szCs w:val="24"/>
        </w:rPr>
        <w:t xml:space="preserve">sports club staff, </w:t>
      </w:r>
      <w:r w:rsidRPr="006213DE">
        <w:rPr>
          <w:rFonts w:ascii="Arial" w:hAnsi="Arial" w:cs="Arial"/>
          <w:sz w:val="24"/>
          <w:szCs w:val="24"/>
        </w:rPr>
        <w:t>property management</w:t>
      </w:r>
      <w:r w:rsidR="00E71DA7">
        <w:rPr>
          <w:rFonts w:ascii="Arial" w:hAnsi="Arial" w:cs="Arial"/>
          <w:sz w:val="24"/>
          <w:szCs w:val="24"/>
        </w:rPr>
        <w:t>, hotel chains/staff</w:t>
      </w:r>
      <w:r w:rsidR="003924F0">
        <w:rPr>
          <w:rFonts w:ascii="Arial" w:hAnsi="Arial" w:cs="Arial"/>
          <w:sz w:val="24"/>
          <w:szCs w:val="24"/>
        </w:rPr>
        <w:t>.</w:t>
      </w:r>
    </w:p>
    <w:p w:rsidR="006213DE" w:rsidRDefault="0062574C" w:rsidP="00B16BBE">
      <w:pPr>
        <w:pStyle w:val="NoSpacing"/>
        <w:numPr>
          <w:ilvl w:val="0"/>
          <w:numId w:val="30"/>
        </w:numPr>
        <w:rPr>
          <w:rFonts w:ascii="Arial" w:hAnsi="Arial" w:cs="Arial"/>
          <w:sz w:val="24"/>
          <w:szCs w:val="24"/>
        </w:rPr>
      </w:pPr>
      <w:r w:rsidRPr="006213DE">
        <w:rPr>
          <w:rFonts w:ascii="Arial" w:hAnsi="Arial" w:cs="Arial"/>
          <w:sz w:val="24"/>
          <w:szCs w:val="24"/>
        </w:rPr>
        <w:t xml:space="preserve">Diversionary &amp; </w:t>
      </w:r>
      <w:r w:rsidR="006213DE" w:rsidRPr="006213DE">
        <w:rPr>
          <w:rFonts w:ascii="Arial" w:hAnsi="Arial" w:cs="Arial"/>
          <w:sz w:val="24"/>
          <w:szCs w:val="24"/>
        </w:rPr>
        <w:t xml:space="preserve">intervention </w:t>
      </w:r>
      <w:r w:rsidRPr="006213DE">
        <w:rPr>
          <w:rFonts w:ascii="Arial" w:hAnsi="Arial" w:cs="Arial"/>
          <w:sz w:val="24"/>
          <w:szCs w:val="24"/>
        </w:rPr>
        <w:t>prevention activities</w:t>
      </w:r>
      <w:r w:rsidR="003924F0">
        <w:rPr>
          <w:rFonts w:ascii="Arial" w:hAnsi="Arial" w:cs="Arial"/>
          <w:sz w:val="24"/>
          <w:szCs w:val="24"/>
        </w:rPr>
        <w:t>.</w:t>
      </w:r>
    </w:p>
    <w:p w:rsidR="005B268C" w:rsidRDefault="0062574C" w:rsidP="00B16BBE">
      <w:pPr>
        <w:pStyle w:val="NoSpacing"/>
        <w:numPr>
          <w:ilvl w:val="0"/>
          <w:numId w:val="30"/>
        </w:numPr>
        <w:rPr>
          <w:rFonts w:ascii="Arial" w:hAnsi="Arial" w:cs="Arial"/>
          <w:sz w:val="24"/>
          <w:szCs w:val="24"/>
        </w:rPr>
      </w:pPr>
      <w:r w:rsidRPr="005B268C">
        <w:rPr>
          <w:rFonts w:ascii="Arial" w:hAnsi="Arial" w:cs="Arial"/>
          <w:sz w:val="24"/>
          <w:szCs w:val="24"/>
        </w:rPr>
        <w:t xml:space="preserve">Youth work street teams </w:t>
      </w:r>
      <w:r w:rsidR="005B268C" w:rsidRPr="005B268C">
        <w:rPr>
          <w:rFonts w:ascii="Arial" w:hAnsi="Arial" w:cs="Arial"/>
          <w:sz w:val="24"/>
          <w:szCs w:val="24"/>
        </w:rPr>
        <w:t xml:space="preserve">- </w:t>
      </w:r>
      <w:r w:rsidRPr="005B268C">
        <w:rPr>
          <w:rFonts w:ascii="Arial" w:hAnsi="Arial" w:cs="Arial"/>
          <w:sz w:val="24"/>
          <w:szCs w:val="24"/>
        </w:rPr>
        <w:t>positive disruption activity</w:t>
      </w:r>
      <w:r w:rsidR="001326C7">
        <w:rPr>
          <w:rFonts w:ascii="Arial" w:hAnsi="Arial" w:cs="Arial"/>
          <w:sz w:val="24"/>
          <w:szCs w:val="24"/>
        </w:rPr>
        <w:t>.</w:t>
      </w:r>
    </w:p>
    <w:p w:rsidR="001B3DB4" w:rsidRDefault="001B3DB4" w:rsidP="00B16BBE">
      <w:pPr>
        <w:pStyle w:val="NoSpacing"/>
        <w:numPr>
          <w:ilvl w:val="0"/>
          <w:numId w:val="30"/>
        </w:numPr>
        <w:rPr>
          <w:rFonts w:ascii="Arial" w:hAnsi="Arial" w:cs="Arial"/>
          <w:sz w:val="24"/>
          <w:szCs w:val="24"/>
        </w:rPr>
      </w:pPr>
      <w:r w:rsidRPr="001B3DB4">
        <w:rPr>
          <w:rFonts w:ascii="Arial" w:hAnsi="Arial" w:cs="Arial"/>
          <w:sz w:val="24"/>
          <w:szCs w:val="24"/>
        </w:rPr>
        <w:t xml:space="preserve">Youth </w:t>
      </w:r>
      <w:r w:rsidR="009F67E1">
        <w:rPr>
          <w:rFonts w:ascii="Arial" w:hAnsi="Arial" w:cs="Arial"/>
          <w:sz w:val="24"/>
          <w:szCs w:val="24"/>
        </w:rPr>
        <w:t>w</w:t>
      </w:r>
      <w:r w:rsidRPr="001B3DB4">
        <w:rPr>
          <w:rFonts w:ascii="Arial" w:hAnsi="Arial" w:cs="Arial"/>
          <w:sz w:val="24"/>
          <w:szCs w:val="24"/>
        </w:rPr>
        <w:t xml:space="preserve">ork </w:t>
      </w:r>
      <w:r w:rsidR="009F67E1">
        <w:rPr>
          <w:rFonts w:ascii="Arial" w:hAnsi="Arial" w:cs="Arial"/>
          <w:sz w:val="24"/>
          <w:szCs w:val="24"/>
        </w:rPr>
        <w:t>s</w:t>
      </w:r>
      <w:r w:rsidRPr="001B3DB4">
        <w:rPr>
          <w:rFonts w:ascii="Arial" w:hAnsi="Arial" w:cs="Arial"/>
          <w:sz w:val="24"/>
          <w:szCs w:val="24"/>
        </w:rPr>
        <w:t xml:space="preserve">treet </w:t>
      </w:r>
      <w:r w:rsidR="009F67E1">
        <w:rPr>
          <w:rFonts w:ascii="Arial" w:hAnsi="Arial" w:cs="Arial"/>
          <w:sz w:val="24"/>
          <w:szCs w:val="24"/>
        </w:rPr>
        <w:t>t</w:t>
      </w:r>
      <w:r w:rsidRPr="001B3DB4">
        <w:rPr>
          <w:rFonts w:ascii="Arial" w:hAnsi="Arial" w:cs="Arial"/>
          <w:sz w:val="24"/>
          <w:szCs w:val="24"/>
        </w:rPr>
        <w:t>eams and neighbourhood police, actively visiting businesses in hotspot locations to ensure that they understand the dynamics of adolescence and how they can identify exploitation and offer support where appropriate.</w:t>
      </w:r>
    </w:p>
    <w:p w:rsidR="005B268C" w:rsidRDefault="005B268C" w:rsidP="00B16BBE">
      <w:pPr>
        <w:pStyle w:val="NoSpacing"/>
        <w:numPr>
          <w:ilvl w:val="0"/>
          <w:numId w:val="30"/>
        </w:numPr>
        <w:rPr>
          <w:rFonts w:ascii="Arial" w:hAnsi="Arial" w:cs="Arial"/>
          <w:sz w:val="24"/>
          <w:szCs w:val="24"/>
        </w:rPr>
      </w:pPr>
      <w:r w:rsidRPr="005B268C">
        <w:rPr>
          <w:rFonts w:ascii="Arial" w:hAnsi="Arial" w:cs="Arial"/>
          <w:sz w:val="24"/>
          <w:szCs w:val="24"/>
        </w:rPr>
        <w:t>A</w:t>
      </w:r>
      <w:r w:rsidR="0062574C" w:rsidRPr="005B268C">
        <w:rPr>
          <w:rFonts w:ascii="Arial" w:hAnsi="Arial" w:cs="Arial"/>
          <w:sz w:val="24"/>
          <w:szCs w:val="24"/>
        </w:rPr>
        <w:t xml:space="preserve"> range of parenting support including bespoke exploitation course for parents to come together, learn and support each other</w:t>
      </w:r>
      <w:r w:rsidR="001326C7">
        <w:rPr>
          <w:rFonts w:ascii="Arial" w:hAnsi="Arial" w:cs="Arial"/>
          <w:sz w:val="24"/>
          <w:szCs w:val="24"/>
        </w:rPr>
        <w:t>.</w:t>
      </w:r>
    </w:p>
    <w:p w:rsidR="005B268C" w:rsidRDefault="0062574C" w:rsidP="00B16BBE">
      <w:pPr>
        <w:pStyle w:val="NoSpacing"/>
        <w:numPr>
          <w:ilvl w:val="0"/>
          <w:numId w:val="30"/>
        </w:numPr>
        <w:rPr>
          <w:rFonts w:ascii="Arial" w:hAnsi="Arial" w:cs="Arial"/>
          <w:sz w:val="24"/>
          <w:szCs w:val="24"/>
        </w:rPr>
      </w:pPr>
      <w:r w:rsidRPr="005B268C">
        <w:rPr>
          <w:rFonts w:ascii="Arial" w:hAnsi="Arial" w:cs="Arial"/>
          <w:sz w:val="24"/>
          <w:szCs w:val="24"/>
        </w:rPr>
        <w:t>Joint visits by police and Local Authority to low level concerns</w:t>
      </w:r>
      <w:r w:rsidR="001326C7">
        <w:rPr>
          <w:rFonts w:ascii="Arial" w:hAnsi="Arial" w:cs="Arial"/>
          <w:sz w:val="24"/>
          <w:szCs w:val="24"/>
        </w:rPr>
        <w:t>.</w:t>
      </w:r>
    </w:p>
    <w:p w:rsidR="004A6FF4" w:rsidRDefault="004A6FF4" w:rsidP="00B61528">
      <w:pPr>
        <w:pStyle w:val="NoSpacing"/>
        <w:ind w:left="360"/>
        <w:rPr>
          <w:rFonts w:ascii="Arial" w:hAnsi="Arial" w:cs="Arial"/>
          <w:sz w:val="24"/>
          <w:szCs w:val="24"/>
        </w:rPr>
      </w:pPr>
    </w:p>
    <w:p w:rsidR="003C5BB6" w:rsidRDefault="003C5BB6" w:rsidP="00EE61CE">
      <w:pPr>
        <w:pStyle w:val="NoSpacing"/>
        <w:rPr>
          <w:rFonts w:ascii="Arial" w:hAnsi="Arial" w:cs="Arial"/>
          <w:b/>
          <w:bCs/>
          <w:sz w:val="24"/>
          <w:szCs w:val="24"/>
        </w:rPr>
      </w:pPr>
      <w:r>
        <w:rPr>
          <w:rFonts w:ascii="Arial" w:hAnsi="Arial" w:cs="Arial"/>
          <w:b/>
          <w:bCs/>
          <w:sz w:val="24"/>
          <w:szCs w:val="24"/>
        </w:rPr>
        <w:t>Intervention</w:t>
      </w:r>
    </w:p>
    <w:p w:rsidR="003C5BB6" w:rsidRDefault="003C5BB6" w:rsidP="00EE61CE">
      <w:pPr>
        <w:pStyle w:val="NoSpacing"/>
        <w:rPr>
          <w:rFonts w:ascii="Arial" w:hAnsi="Arial" w:cs="Arial"/>
          <w:sz w:val="24"/>
          <w:szCs w:val="24"/>
        </w:rPr>
      </w:pPr>
      <w:r>
        <w:rPr>
          <w:rFonts w:ascii="Arial" w:hAnsi="Arial" w:cs="Arial"/>
          <w:sz w:val="24"/>
          <w:szCs w:val="24"/>
        </w:rPr>
        <w:t xml:space="preserve">Across the West Midlands there are different approaches to responding to exploitation, some of which are more advanced than others.  Key to these approaches </w:t>
      </w:r>
      <w:r w:rsidR="000B6945">
        <w:rPr>
          <w:rFonts w:ascii="Arial" w:hAnsi="Arial" w:cs="Arial"/>
          <w:sz w:val="24"/>
          <w:szCs w:val="24"/>
        </w:rPr>
        <w:t xml:space="preserve">are the following </w:t>
      </w:r>
      <w:proofErr w:type="gramStart"/>
      <w:r w:rsidR="000B6945">
        <w:rPr>
          <w:rFonts w:ascii="Arial" w:hAnsi="Arial" w:cs="Arial"/>
          <w:sz w:val="24"/>
          <w:szCs w:val="24"/>
        </w:rPr>
        <w:t>factors:-</w:t>
      </w:r>
      <w:proofErr w:type="gramEnd"/>
    </w:p>
    <w:p w:rsidR="000B6945" w:rsidRDefault="000B6945" w:rsidP="00EE61CE">
      <w:pPr>
        <w:pStyle w:val="NoSpacing"/>
        <w:rPr>
          <w:rFonts w:ascii="Arial" w:hAnsi="Arial" w:cs="Arial"/>
          <w:sz w:val="24"/>
          <w:szCs w:val="24"/>
        </w:rPr>
      </w:pPr>
    </w:p>
    <w:p w:rsidR="00D95DC1" w:rsidRDefault="00D95DC1" w:rsidP="000B6945">
      <w:pPr>
        <w:pStyle w:val="NoSpacing"/>
        <w:numPr>
          <w:ilvl w:val="0"/>
          <w:numId w:val="36"/>
        </w:numPr>
        <w:rPr>
          <w:rFonts w:ascii="Arial" w:hAnsi="Arial" w:cs="Arial"/>
          <w:sz w:val="24"/>
          <w:szCs w:val="24"/>
        </w:rPr>
      </w:pPr>
      <w:r>
        <w:rPr>
          <w:rFonts w:ascii="Arial" w:hAnsi="Arial" w:cs="Arial"/>
          <w:sz w:val="24"/>
          <w:szCs w:val="24"/>
        </w:rPr>
        <w:t>A senior, strategic, multi-agency commitment to responding to exploitation</w:t>
      </w:r>
      <w:r w:rsidR="001326C7">
        <w:rPr>
          <w:rFonts w:ascii="Arial" w:hAnsi="Arial" w:cs="Arial"/>
          <w:sz w:val="24"/>
          <w:szCs w:val="24"/>
        </w:rPr>
        <w:t>.</w:t>
      </w:r>
    </w:p>
    <w:p w:rsidR="0044434E" w:rsidRDefault="0044434E" w:rsidP="000B6945">
      <w:pPr>
        <w:pStyle w:val="NoSpacing"/>
        <w:numPr>
          <w:ilvl w:val="0"/>
          <w:numId w:val="36"/>
        </w:numPr>
        <w:rPr>
          <w:rFonts w:ascii="Arial" w:hAnsi="Arial" w:cs="Arial"/>
          <w:sz w:val="24"/>
          <w:szCs w:val="24"/>
        </w:rPr>
      </w:pPr>
      <w:r>
        <w:rPr>
          <w:rFonts w:ascii="Arial" w:hAnsi="Arial" w:cs="Arial"/>
          <w:sz w:val="24"/>
          <w:szCs w:val="24"/>
        </w:rPr>
        <w:t>A clear strategy and action plan which sets out how this will be undertaken</w:t>
      </w:r>
      <w:r w:rsidR="001326C7">
        <w:rPr>
          <w:rFonts w:ascii="Arial" w:hAnsi="Arial" w:cs="Arial"/>
          <w:sz w:val="24"/>
          <w:szCs w:val="24"/>
        </w:rPr>
        <w:t>.</w:t>
      </w:r>
    </w:p>
    <w:p w:rsidR="000B6945" w:rsidRDefault="000B6945" w:rsidP="000B6945">
      <w:pPr>
        <w:pStyle w:val="NoSpacing"/>
        <w:numPr>
          <w:ilvl w:val="0"/>
          <w:numId w:val="36"/>
        </w:numPr>
        <w:rPr>
          <w:rFonts w:ascii="Arial" w:hAnsi="Arial" w:cs="Arial"/>
          <w:sz w:val="24"/>
          <w:szCs w:val="24"/>
        </w:rPr>
      </w:pPr>
      <w:r>
        <w:rPr>
          <w:rFonts w:ascii="Arial" w:hAnsi="Arial" w:cs="Arial"/>
          <w:sz w:val="24"/>
          <w:szCs w:val="24"/>
        </w:rPr>
        <w:t xml:space="preserve">A trauma informed workforce who </w:t>
      </w:r>
      <w:r w:rsidR="001773B4">
        <w:rPr>
          <w:rFonts w:ascii="Arial" w:hAnsi="Arial" w:cs="Arial"/>
          <w:sz w:val="24"/>
          <w:szCs w:val="24"/>
        </w:rPr>
        <w:t>understand and can positively respond to exploitation</w:t>
      </w:r>
      <w:r w:rsidR="001326C7">
        <w:rPr>
          <w:rFonts w:ascii="Arial" w:hAnsi="Arial" w:cs="Arial"/>
          <w:sz w:val="24"/>
          <w:szCs w:val="24"/>
        </w:rPr>
        <w:t>.</w:t>
      </w:r>
    </w:p>
    <w:p w:rsidR="004D649E" w:rsidRDefault="004D649E" w:rsidP="000B6945">
      <w:pPr>
        <w:pStyle w:val="NoSpacing"/>
        <w:numPr>
          <w:ilvl w:val="0"/>
          <w:numId w:val="36"/>
        </w:numPr>
        <w:rPr>
          <w:rFonts w:ascii="Arial" w:hAnsi="Arial" w:cs="Arial"/>
          <w:sz w:val="24"/>
          <w:szCs w:val="24"/>
        </w:rPr>
      </w:pPr>
      <w:r>
        <w:rPr>
          <w:rFonts w:ascii="Arial" w:hAnsi="Arial" w:cs="Arial"/>
          <w:sz w:val="24"/>
          <w:szCs w:val="24"/>
        </w:rPr>
        <w:t xml:space="preserve">A multi-agency exploitation hub, working alongside children </w:t>
      </w:r>
      <w:r w:rsidR="00E57DB0">
        <w:rPr>
          <w:rFonts w:ascii="Arial" w:hAnsi="Arial" w:cs="Arial"/>
          <w:sz w:val="24"/>
          <w:szCs w:val="24"/>
        </w:rPr>
        <w:t xml:space="preserve">and adult </w:t>
      </w:r>
      <w:r>
        <w:rPr>
          <w:rFonts w:ascii="Arial" w:hAnsi="Arial" w:cs="Arial"/>
          <w:sz w:val="24"/>
          <w:szCs w:val="24"/>
        </w:rPr>
        <w:t xml:space="preserve">services front door, to provide input and expertise </w:t>
      </w:r>
      <w:r w:rsidR="00527FDC">
        <w:rPr>
          <w:rFonts w:ascii="Arial" w:hAnsi="Arial" w:cs="Arial"/>
          <w:sz w:val="24"/>
          <w:szCs w:val="24"/>
        </w:rPr>
        <w:t xml:space="preserve">on levels of risk and </w:t>
      </w:r>
      <w:r w:rsidR="0044434E">
        <w:rPr>
          <w:rFonts w:ascii="Arial" w:hAnsi="Arial" w:cs="Arial"/>
          <w:sz w:val="24"/>
          <w:szCs w:val="24"/>
        </w:rPr>
        <w:t xml:space="preserve">leading on </w:t>
      </w:r>
      <w:r w:rsidR="00527FDC">
        <w:rPr>
          <w:rFonts w:ascii="Arial" w:hAnsi="Arial" w:cs="Arial"/>
          <w:sz w:val="24"/>
          <w:szCs w:val="24"/>
        </w:rPr>
        <w:t>strategic and operational responses</w:t>
      </w:r>
      <w:r w:rsidR="00793F81">
        <w:rPr>
          <w:rFonts w:ascii="Arial" w:hAnsi="Arial" w:cs="Arial"/>
          <w:sz w:val="24"/>
          <w:szCs w:val="24"/>
        </w:rPr>
        <w:t>.</w:t>
      </w:r>
    </w:p>
    <w:p w:rsidR="003125D2" w:rsidRDefault="001773B4" w:rsidP="000B6945">
      <w:pPr>
        <w:pStyle w:val="NoSpacing"/>
        <w:numPr>
          <w:ilvl w:val="0"/>
          <w:numId w:val="36"/>
        </w:numPr>
        <w:rPr>
          <w:rFonts w:ascii="Arial" w:hAnsi="Arial" w:cs="Arial"/>
          <w:sz w:val="24"/>
          <w:szCs w:val="24"/>
        </w:rPr>
      </w:pPr>
      <w:r>
        <w:rPr>
          <w:rFonts w:ascii="Arial" w:hAnsi="Arial" w:cs="Arial"/>
          <w:sz w:val="24"/>
          <w:szCs w:val="24"/>
        </w:rPr>
        <w:t xml:space="preserve">A </w:t>
      </w:r>
      <w:r w:rsidR="003125D2">
        <w:rPr>
          <w:rFonts w:ascii="Arial" w:hAnsi="Arial" w:cs="Arial"/>
          <w:sz w:val="24"/>
          <w:szCs w:val="24"/>
        </w:rPr>
        <w:t>screening tool for professionals to undertake an initial assessment of risk</w:t>
      </w:r>
      <w:r w:rsidR="00171698">
        <w:rPr>
          <w:rFonts w:ascii="Arial" w:hAnsi="Arial" w:cs="Arial"/>
          <w:sz w:val="24"/>
          <w:szCs w:val="24"/>
        </w:rPr>
        <w:t xml:space="preserve"> which considers a broad spectrum of exploitative behaviours and </w:t>
      </w:r>
      <w:r w:rsidR="004A1197">
        <w:rPr>
          <w:rFonts w:ascii="Arial" w:hAnsi="Arial" w:cs="Arial"/>
          <w:sz w:val="24"/>
          <w:szCs w:val="24"/>
        </w:rPr>
        <w:t>focuses on both inter and extra familial risks</w:t>
      </w:r>
      <w:r w:rsidR="00793F81">
        <w:rPr>
          <w:rFonts w:ascii="Arial" w:hAnsi="Arial" w:cs="Arial"/>
          <w:sz w:val="24"/>
          <w:szCs w:val="24"/>
        </w:rPr>
        <w:t>.</w:t>
      </w:r>
    </w:p>
    <w:p w:rsidR="003125D2" w:rsidRDefault="003125D2" w:rsidP="000B6945">
      <w:pPr>
        <w:pStyle w:val="NoSpacing"/>
        <w:numPr>
          <w:ilvl w:val="0"/>
          <w:numId w:val="36"/>
        </w:numPr>
        <w:rPr>
          <w:rFonts w:ascii="Arial" w:hAnsi="Arial" w:cs="Arial"/>
          <w:sz w:val="24"/>
          <w:szCs w:val="24"/>
        </w:rPr>
      </w:pPr>
      <w:r>
        <w:rPr>
          <w:rFonts w:ascii="Arial" w:hAnsi="Arial" w:cs="Arial"/>
          <w:sz w:val="24"/>
          <w:szCs w:val="24"/>
        </w:rPr>
        <w:t>Clear pathways and processes where risks are identified</w:t>
      </w:r>
      <w:r w:rsidR="00793F81">
        <w:rPr>
          <w:rFonts w:ascii="Arial" w:hAnsi="Arial" w:cs="Arial"/>
          <w:sz w:val="24"/>
          <w:szCs w:val="24"/>
        </w:rPr>
        <w:t>.</w:t>
      </w:r>
    </w:p>
    <w:p w:rsidR="009D24D8" w:rsidRDefault="007F6AD0" w:rsidP="000B6945">
      <w:pPr>
        <w:pStyle w:val="NoSpacing"/>
        <w:numPr>
          <w:ilvl w:val="0"/>
          <w:numId w:val="36"/>
        </w:numPr>
        <w:rPr>
          <w:rFonts w:ascii="Arial" w:hAnsi="Arial" w:cs="Arial"/>
          <w:sz w:val="24"/>
          <w:szCs w:val="24"/>
        </w:rPr>
      </w:pPr>
      <w:r>
        <w:rPr>
          <w:rFonts w:ascii="Arial" w:hAnsi="Arial" w:cs="Arial"/>
          <w:sz w:val="24"/>
          <w:szCs w:val="24"/>
        </w:rPr>
        <w:t xml:space="preserve">Robust multi-agency </w:t>
      </w:r>
      <w:r w:rsidR="009D24D8">
        <w:rPr>
          <w:rFonts w:ascii="Arial" w:hAnsi="Arial" w:cs="Arial"/>
          <w:sz w:val="24"/>
          <w:szCs w:val="24"/>
        </w:rPr>
        <w:t>risk management and safety planning processes to ensure the child/young person or adult have access to the right level of support and care</w:t>
      </w:r>
      <w:r w:rsidR="00793F81">
        <w:rPr>
          <w:rFonts w:ascii="Arial" w:hAnsi="Arial" w:cs="Arial"/>
          <w:sz w:val="24"/>
          <w:szCs w:val="24"/>
        </w:rPr>
        <w:t>.</w:t>
      </w:r>
    </w:p>
    <w:p w:rsidR="003E1B1F" w:rsidRDefault="003E1B1F" w:rsidP="000B6945">
      <w:pPr>
        <w:pStyle w:val="NoSpacing"/>
        <w:numPr>
          <w:ilvl w:val="0"/>
          <w:numId w:val="36"/>
        </w:numPr>
        <w:rPr>
          <w:rFonts w:ascii="Arial" w:hAnsi="Arial" w:cs="Arial"/>
          <w:sz w:val="24"/>
          <w:szCs w:val="24"/>
        </w:rPr>
      </w:pPr>
      <w:r>
        <w:rPr>
          <w:rFonts w:ascii="Arial" w:hAnsi="Arial" w:cs="Arial"/>
          <w:sz w:val="24"/>
          <w:szCs w:val="24"/>
        </w:rPr>
        <w:t xml:space="preserve">Collection and analysis of data to understand </w:t>
      </w:r>
      <w:r w:rsidR="00915F15">
        <w:rPr>
          <w:rFonts w:ascii="Arial" w:hAnsi="Arial" w:cs="Arial"/>
          <w:sz w:val="24"/>
          <w:szCs w:val="24"/>
        </w:rPr>
        <w:t>t</w:t>
      </w:r>
      <w:r>
        <w:rPr>
          <w:rFonts w:ascii="Arial" w:hAnsi="Arial" w:cs="Arial"/>
          <w:sz w:val="24"/>
          <w:szCs w:val="24"/>
        </w:rPr>
        <w:t xml:space="preserve">he extent and impact of exploitation and </w:t>
      </w:r>
      <w:r w:rsidR="00915F15">
        <w:rPr>
          <w:rFonts w:ascii="Arial" w:hAnsi="Arial" w:cs="Arial"/>
          <w:sz w:val="24"/>
          <w:szCs w:val="24"/>
        </w:rPr>
        <w:t>this is used</w:t>
      </w:r>
      <w:r>
        <w:rPr>
          <w:rFonts w:ascii="Arial" w:hAnsi="Arial" w:cs="Arial"/>
          <w:sz w:val="24"/>
          <w:szCs w:val="24"/>
        </w:rPr>
        <w:t xml:space="preserve"> to inform local threshold decisions, risk assessments</w:t>
      </w:r>
      <w:r w:rsidR="00915F15">
        <w:rPr>
          <w:rFonts w:ascii="Arial" w:hAnsi="Arial" w:cs="Arial"/>
          <w:sz w:val="24"/>
          <w:szCs w:val="24"/>
        </w:rPr>
        <w:t>, safety planning</w:t>
      </w:r>
      <w:r>
        <w:rPr>
          <w:rFonts w:ascii="Arial" w:hAnsi="Arial" w:cs="Arial"/>
          <w:sz w:val="24"/>
          <w:szCs w:val="24"/>
        </w:rPr>
        <w:t xml:space="preserve"> and disruption </w:t>
      </w:r>
      <w:r w:rsidR="00915F15">
        <w:rPr>
          <w:rFonts w:ascii="Arial" w:hAnsi="Arial" w:cs="Arial"/>
          <w:sz w:val="24"/>
          <w:szCs w:val="24"/>
        </w:rPr>
        <w:t>activity</w:t>
      </w:r>
      <w:r w:rsidR="00793F81">
        <w:rPr>
          <w:rFonts w:ascii="Arial" w:hAnsi="Arial" w:cs="Arial"/>
          <w:sz w:val="24"/>
          <w:szCs w:val="24"/>
        </w:rPr>
        <w:t>.</w:t>
      </w:r>
    </w:p>
    <w:p w:rsidR="003C5BB6" w:rsidRDefault="003C5BB6" w:rsidP="00EE61CE">
      <w:pPr>
        <w:pStyle w:val="NoSpacing"/>
        <w:rPr>
          <w:rFonts w:ascii="Arial" w:hAnsi="Arial" w:cs="Arial"/>
          <w:b/>
          <w:bCs/>
          <w:sz w:val="24"/>
          <w:szCs w:val="24"/>
        </w:rPr>
      </w:pPr>
    </w:p>
    <w:p w:rsidR="00EE61CE" w:rsidRDefault="006B51A7" w:rsidP="00EE61CE">
      <w:pPr>
        <w:pStyle w:val="NoSpacing"/>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test local responses, agencies might want to consider the following questions:</w:t>
      </w:r>
    </w:p>
    <w:p w:rsidR="00EE61CE" w:rsidRDefault="00EE61CE" w:rsidP="00EE61CE">
      <w:pPr>
        <w:pStyle w:val="NoSpacing"/>
        <w:rPr>
          <w:rFonts w:ascii="Arial" w:hAnsi="Arial" w:cs="Arial"/>
          <w:sz w:val="24"/>
          <w:szCs w:val="24"/>
        </w:rPr>
      </w:pPr>
    </w:p>
    <w:p w:rsidR="00931E2B" w:rsidRDefault="005806BE" w:rsidP="00EE61CE">
      <w:pPr>
        <w:pStyle w:val="NoSpacing"/>
        <w:numPr>
          <w:ilvl w:val="0"/>
          <w:numId w:val="34"/>
        </w:numPr>
        <w:rPr>
          <w:rFonts w:ascii="Arial" w:hAnsi="Arial" w:cs="Arial"/>
          <w:sz w:val="24"/>
          <w:szCs w:val="24"/>
        </w:rPr>
      </w:pPr>
      <w:r w:rsidRPr="00EE61CE">
        <w:rPr>
          <w:rFonts w:ascii="Arial" w:hAnsi="Arial" w:cs="Arial"/>
          <w:sz w:val="24"/>
          <w:szCs w:val="24"/>
        </w:rPr>
        <w:t xml:space="preserve">Are </w:t>
      </w:r>
      <w:r w:rsidR="004F69AF">
        <w:rPr>
          <w:rFonts w:ascii="Arial" w:hAnsi="Arial" w:cs="Arial"/>
          <w:sz w:val="24"/>
          <w:szCs w:val="24"/>
        </w:rPr>
        <w:t>professionals who may come into contact with children</w:t>
      </w:r>
      <w:r w:rsidR="006B51A7">
        <w:rPr>
          <w:rFonts w:ascii="Arial" w:hAnsi="Arial" w:cs="Arial"/>
          <w:sz w:val="24"/>
          <w:szCs w:val="24"/>
        </w:rPr>
        <w:t>,</w:t>
      </w:r>
      <w:r w:rsidR="004F69AF">
        <w:rPr>
          <w:rFonts w:ascii="Arial" w:hAnsi="Arial" w:cs="Arial"/>
          <w:sz w:val="24"/>
          <w:szCs w:val="24"/>
        </w:rPr>
        <w:t xml:space="preserve"> young people </w:t>
      </w:r>
      <w:r w:rsidR="006B51A7">
        <w:rPr>
          <w:rFonts w:ascii="Arial" w:hAnsi="Arial" w:cs="Arial"/>
          <w:sz w:val="24"/>
          <w:szCs w:val="24"/>
        </w:rPr>
        <w:t xml:space="preserve">and adults </w:t>
      </w:r>
      <w:r w:rsidRPr="00EE61CE">
        <w:rPr>
          <w:rFonts w:ascii="Arial" w:hAnsi="Arial" w:cs="Arial"/>
          <w:sz w:val="24"/>
          <w:szCs w:val="24"/>
        </w:rPr>
        <w:t xml:space="preserve">equipped with the relevant training to be able to identify </w:t>
      </w:r>
      <w:r w:rsidR="006C127F">
        <w:rPr>
          <w:rFonts w:ascii="Arial" w:hAnsi="Arial" w:cs="Arial"/>
          <w:sz w:val="24"/>
          <w:szCs w:val="24"/>
        </w:rPr>
        <w:t>and respond</w:t>
      </w:r>
      <w:r w:rsidR="00585E4D">
        <w:rPr>
          <w:rFonts w:ascii="Arial" w:hAnsi="Arial" w:cs="Arial"/>
          <w:sz w:val="24"/>
          <w:szCs w:val="24"/>
        </w:rPr>
        <w:t xml:space="preserve">  to all forms of exploitation</w:t>
      </w:r>
      <w:r w:rsidR="0034456E">
        <w:rPr>
          <w:rFonts w:ascii="Arial" w:hAnsi="Arial" w:cs="Arial"/>
          <w:sz w:val="24"/>
          <w:szCs w:val="24"/>
        </w:rPr>
        <w:t>?</w:t>
      </w:r>
    </w:p>
    <w:p w:rsidR="00931E2B" w:rsidRDefault="005806BE" w:rsidP="00EE61CE">
      <w:pPr>
        <w:pStyle w:val="NoSpacing"/>
        <w:numPr>
          <w:ilvl w:val="0"/>
          <w:numId w:val="34"/>
        </w:numPr>
        <w:rPr>
          <w:rFonts w:ascii="Arial" w:hAnsi="Arial" w:cs="Arial"/>
          <w:sz w:val="24"/>
          <w:szCs w:val="24"/>
        </w:rPr>
      </w:pPr>
      <w:r w:rsidRPr="00EE61CE">
        <w:rPr>
          <w:rFonts w:ascii="Arial" w:hAnsi="Arial" w:cs="Arial"/>
          <w:sz w:val="24"/>
          <w:szCs w:val="24"/>
        </w:rPr>
        <w:t xml:space="preserve">Do </w:t>
      </w:r>
      <w:r w:rsidR="006C127F">
        <w:rPr>
          <w:rFonts w:ascii="Arial" w:hAnsi="Arial" w:cs="Arial"/>
          <w:sz w:val="24"/>
          <w:szCs w:val="24"/>
        </w:rPr>
        <w:t xml:space="preserve">they know what to do if they see signs including </w:t>
      </w:r>
      <w:r w:rsidRPr="00EE61CE">
        <w:rPr>
          <w:rFonts w:ascii="Arial" w:hAnsi="Arial" w:cs="Arial"/>
          <w:sz w:val="24"/>
          <w:szCs w:val="24"/>
        </w:rPr>
        <w:t>how to make a referral to the National Referral Mechanism</w:t>
      </w:r>
      <w:r w:rsidR="006C127F">
        <w:rPr>
          <w:rFonts w:ascii="Arial" w:hAnsi="Arial" w:cs="Arial"/>
          <w:sz w:val="24"/>
          <w:szCs w:val="24"/>
        </w:rPr>
        <w:t xml:space="preserve">, referrals to children’s services, </w:t>
      </w:r>
      <w:r w:rsidR="00E57DB0">
        <w:rPr>
          <w:rFonts w:ascii="Arial" w:hAnsi="Arial" w:cs="Arial"/>
          <w:sz w:val="24"/>
          <w:szCs w:val="24"/>
        </w:rPr>
        <w:t xml:space="preserve">adult social care </w:t>
      </w:r>
      <w:r w:rsidR="006C127F">
        <w:rPr>
          <w:rFonts w:ascii="Arial" w:hAnsi="Arial" w:cs="Arial"/>
          <w:sz w:val="24"/>
          <w:szCs w:val="24"/>
        </w:rPr>
        <w:t>etc.</w:t>
      </w:r>
      <w:r w:rsidR="0034456E">
        <w:rPr>
          <w:rFonts w:ascii="Arial" w:hAnsi="Arial" w:cs="Arial"/>
          <w:sz w:val="24"/>
          <w:szCs w:val="24"/>
        </w:rPr>
        <w:t>?</w:t>
      </w:r>
    </w:p>
    <w:p w:rsidR="00E949F4" w:rsidRDefault="00E949F4" w:rsidP="00EE61CE">
      <w:pPr>
        <w:pStyle w:val="NoSpacing"/>
        <w:numPr>
          <w:ilvl w:val="0"/>
          <w:numId w:val="34"/>
        </w:numPr>
        <w:rPr>
          <w:rFonts w:ascii="Arial" w:hAnsi="Arial" w:cs="Arial"/>
          <w:sz w:val="24"/>
          <w:szCs w:val="24"/>
        </w:rPr>
      </w:pPr>
      <w:r>
        <w:rPr>
          <w:rFonts w:ascii="Arial" w:hAnsi="Arial" w:cs="Arial"/>
          <w:sz w:val="24"/>
          <w:szCs w:val="24"/>
        </w:rPr>
        <w:t>Is your policy clear regarding consent and capacity?</w:t>
      </w:r>
    </w:p>
    <w:p w:rsidR="00931E2B" w:rsidRDefault="005806BE" w:rsidP="00EE61CE">
      <w:pPr>
        <w:pStyle w:val="NoSpacing"/>
        <w:numPr>
          <w:ilvl w:val="0"/>
          <w:numId w:val="34"/>
        </w:numPr>
        <w:rPr>
          <w:rFonts w:ascii="Arial" w:hAnsi="Arial" w:cs="Arial"/>
          <w:sz w:val="24"/>
          <w:szCs w:val="24"/>
        </w:rPr>
      </w:pPr>
      <w:r w:rsidRPr="00EE61CE">
        <w:rPr>
          <w:rFonts w:ascii="Arial" w:hAnsi="Arial" w:cs="Arial"/>
          <w:sz w:val="24"/>
          <w:szCs w:val="24"/>
        </w:rPr>
        <w:t>Is there a clear process for information sharing with local partners</w:t>
      </w:r>
      <w:r w:rsidR="0034456E">
        <w:rPr>
          <w:rFonts w:ascii="Arial" w:hAnsi="Arial" w:cs="Arial"/>
          <w:sz w:val="24"/>
          <w:szCs w:val="24"/>
        </w:rPr>
        <w:t>?</w:t>
      </w:r>
    </w:p>
    <w:p w:rsidR="009B388C" w:rsidRDefault="009B388C" w:rsidP="00EE61CE">
      <w:pPr>
        <w:pStyle w:val="NoSpacing"/>
        <w:numPr>
          <w:ilvl w:val="0"/>
          <w:numId w:val="34"/>
        </w:numPr>
        <w:rPr>
          <w:rFonts w:ascii="Arial" w:hAnsi="Arial" w:cs="Arial"/>
          <w:sz w:val="24"/>
          <w:szCs w:val="24"/>
        </w:rPr>
      </w:pPr>
      <w:r>
        <w:rPr>
          <w:rFonts w:ascii="Arial" w:hAnsi="Arial" w:cs="Arial"/>
          <w:sz w:val="24"/>
          <w:szCs w:val="24"/>
        </w:rPr>
        <w:t>Is there a good understanding of the difference between information and intelligence</w:t>
      </w:r>
      <w:r w:rsidR="0034456E">
        <w:rPr>
          <w:rFonts w:ascii="Arial" w:hAnsi="Arial" w:cs="Arial"/>
          <w:sz w:val="24"/>
          <w:szCs w:val="24"/>
        </w:rPr>
        <w:t>?</w:t>
      </w:r>
    </w:p>
    <w:p w:rsidR="00931E2B" w:rsidRDefault="005806BE" w:rsidP="00EE61CE">
      <w:pPr>
        <w:pStyle w:val="NoSpacing"/>
        <w:numPr>
          <w:ilvl w:val="0"/>
          <w:numId w:val="34"/>
        </w:numPr>
        <w:rPr>
          <w:rFonts w:ascii="Arial" w:hAnsi="Arial" w:cs="Arial"/>
          <w:sz w:val="24"/>
          <w:szCs w:val="24"/>
        </w:rPr>
      </w:pPr>
      <w:r w:rsidRPr="00EE61CE">
        <w:rPr>
          <w:rFonts w:ascii="Arial" w:hAnsi="Arial" w:cs="Arial"/>
          <w:sz w:val="24"/>
          <w:szCs w:val="24"/>
        </w:rPr>
        <w:t xml:space="preserve">Is there a clear process for </w:t>
      </w:r>
      <w:r w:rsidR="009B388C">
        <w:rPr>
          <w:rFonts w:ascii="Arial" w:hAnsi="Arial" w:cs="Arial"/>
          <w:sz w:val="24"/>
          <w:szCs w:val="24"/>
        </w:rPr>
        <w:t xml:space="preserve">alerting </w:t>
      </w:r>
      <w:r w:rsidRPr="00EE61CE">
        <w:rPr>
          <w:rFonts w:ascii="Arial" w:hAnsi="Arial" w:cs="Arial"/>
          <w:sz w:val="24"/>
          <w:szCs w:val="24"/>
        </w:rPr>
        <w:t xml:space="preserve">other </w:t>
      </w:r>
      <w:r w:rsidR="00422A22">
        <w:rPr>
          <w:rFonts w:ascii="Arial" w:hAnsi="Arial" w:cs="Arial"/>
          <w:sz w:val="24"/>
          <w:szCs w:val="24"/>
        </w:rPr>
        <w:t xml:space="preserve">local authorities and police forces </w:t>
      </w:r>
      <w:r w:rsidRPr="00EE61CE">
        <w:rPr>
          <w:rFonts w:ascii="Arial" w:hAnsi="Arial" w:cs="Arial"/>
          <w:sz w:val="24"/>
          <w:szCs w:val="24"/>
        </w:rPr>
        <w:t xml:space="preserve">when a child </w:t>
      </w:r>
      <w:r w:rsidR="00E57DB0">
        <w:rPr>
          <w:rFonts w:ascii="Arial" w:hAnsi="Arial" w:cs="Arial"/>
          <w:sz w:val="24"/>
          <w:szCs w:val="24"/>
        </w:rPr>
        <w:t xml:space="preserve">or adult </w:t>
      </w:r>
      <w:r w:rsidRPr="00EE61CE">
        <w:rPr>
          <w:rFonts w:ascii="Arial" w:hAnsi="Arial" w:cs="Arial"/>
          <w:sz w:val="24"/>
          <w:szCs w:val="24"/>
        </w:rPr>
        <w:t>of concern moves between areas</w:t>
      </w:r>
      <w:r w:rsidR="00181D3C">
        <w:rPr>
          <w:rFonts w:ascii="Arial" w:hAnsi="Arial" w:cs="Arial"/>
          <w:sz w:val="24"/>
          <w:szCs w:val="24"/>
        </w:rPr>
        <w:t>?</w:t>
      </w:r>
    </w:p>
    <w:p w:rsidR="00931E2B" w:rsidRDefault="0091543B" w:rsidP="00EE61CE">
      <w:pPr>
        <w:pStyle w:val="NoSpacing"/>
        <w:numPr>
          <w:ilvl w:val="0"/>
          <w:numId w:val="34"/>
        </w:numPr>
        <w:rPr>
          <w:rFonts w:ascii="Arial" w:hAnsi="Arial" w:cs="Arial"/>
          <w:sz w:val="24"/>
          <w:szCs w:val="24"/>
        </w:rPr>
      </w:pPr>
      <w:r>
        <w:rPr>
          <w:rFonts w:ascii="Arial" w:hAnsi="Arial" w:cs="Arial"/>
          <w:sz w:val="24"/>
          <w:szCs w:val="24"/>
        </w:rPr>
        <w:t xml:space="preserve">Do </w:t>
      </w:r>
      <w:r w:rsidR="007E77CF">
        <w:rPr>
          <w:rFonts w:ascii="Arial" w:hAnsi="Arial" w:cs="Arial"/>
          <w:sz w:val="24"/>
          <w:szCs w:val="24"/>
        </w:rPr>
        <w:t xml:space="preserve">you </w:t>
      </w:r>
      <w:r w:rsidR="00DC46D2">
        <w:rPr>
          <w:rFonts w:ascii="Arial" w:hAnsi="Arial" w:cs="Arial"/>
          <w:sz w:val="24"/>
          <w:szCs w:val="24"/>
        </w:rPr>
        <w:t xml:space="preserve">ensure that the way </w:t>
      </w:r>
      <w:r w:rsidR="00C74C44">
        <w:rPr>
          <w:rFonts w:ascii="Arial" w:hAnsi="Arial" w:cs="Arial"/>
          <w:sz w:val="24"/>
          <w:szCs w:val="24"/>
        </w:rPr>
        <w:t xml:space="preserve">you </w:t>
      </w:r>
      <w:r w:rsidR="00DC46D2">
        <w:rPr>
          <w:rFonts w:ascii="Arial" w:hAnsi="Arial" w:cs="Arial"/>
          <w:sz w:val="24"/>
          <w:szCs w:val="24"/>
        </w:rPr>
        <w:t xml:space="preserve">deal with victims does not increase risk to them or their family, </w:t>
      </w:r>
      <w:proofErr w:type="spellStart"/>
      <w:proofErr w:type="gramStart"/>
      <w:r w:rsidR="00DC46D2">
        <w:rPr>
          <w:rFonts w:ascii="Arial" w:hAnsi="Arial" w:cs="Arial"/>
          <w:sz w:val="24"/>
          <w:szCs w:val="24"/>
        </w:rPr>
        <w:t>ie</w:t>
      </w:r>
      <w:proofErr w:type="spellEnd"/>
      <w:r w:rsidR="00DC46D2">
        <w:rPr>
          <w:rFonts w:ascii="Arial" w:hAnsi="Arial" w:cs="Arial"/>
          <w:sz w:val="24"/>
          <w:szCs w:val="24"/>
        </w:rPr>
        <w:t>.</w:t>
      </w:r>
      <w:proofErr w:type="gramEnd"/>
      <w:r w:rsidR="00DC46D2">
        <w:rPr>
          <w:rFonts w:ascii="Arial" w:hAnsi="Arial" w:cs="Arial"/>
          <w:sz w:val="24"/>
          <w:szCs w:val="24"/>
        </w:rPr>
        <w:t xml:space="preserve"> </w:t>
      </w:r>
      <w:r w:rsidR="005806BE" w:rsidRPr="00EE61CE">
        <w:rPr>
          <w:rFonts w:ascii="Arial" w:hAnsi="Arial" w:cs="Arial"/>
          <w:sz w:val="24"/>
          <w:szCs w:val="24"/>
        </w:rPr>
        <w:t xml:space="preserve">loss of items from a child such as drugs/money that could cause debt and </w:t>
      </w:r>
      <w:r w:rsidR="00927357">
        <w:rPr>
          <w:rFonts w:ascii="Arial" w:hAnsi="Arial" w:cs="Arial"/>
          <w:sz w:val="24"/>
          <w:szCs w:val="24"/>
        </w:rPr>
        <w:t xml:space="preserve">increase </w:t>
      </w:r>
      <w:r w:rsidR="005806BE" w:rsidRPr="00EE61CE">
        <w:rPr>
          <w:rFonts w:ascii="Arial" w:hAnsi="Arial" w:cs="Arial"/>
          <w:sz w:val="24"/>
          <w:szCs w:val="24"/>
        </w:rPr>
        <w:t>risk</w:t>
      </w:r>
      <w:r w:rsidR="00181D3C">
        <w:rPr>
          <w:rFonts w:ascii="Arial" w:hAnsi="Arial" w:cs="Arial"/>
          <w:sz w:val="24"/>
          <w:szCs w:val="24"/>
        </w:rPr>
        <w:t>?</w:t>
      </w:r>
    </w:p>
    <w:p w:rsidR="00C21E8F" w:rsidRDefault="005806BE" w:rsidP="00EE61CE">
      <w:pPr>
        <w:pStyle w:val="NoSpacing"/>
        <w:numPr>
          <w:ilvl w:val="0"/>
          <w:numId w:val="34"/>
        </w:numPr>
        <w:rPr>
          <w:rFonts w:ascii="Arial" w:hAnsi="Arial" w:cs="Arial"/>
          <w:sz w:val="24"/>
          <w:szCs w:val="24"/>
        </w:rPr>
      </w:pPr>
      <w:r w:rsidRPr="00EE61CE">
        <w:rPr>
          <w:rFonts w:ascii="Arial" w:hAnsi="Arial" w:cs="Arial"/>
          <w:sz w:val="24"/>
          <w:szCs w:val="24"/>
        </w:rPr>
        <w:t xml:space="preserve">Is there a clear process for </w:t>
      </w:r>
      <w:r w:rsidR="00E8362D">
        <w:rPr>
          <w:rFonts w:ascii="Arial" w:hAnsi="Arial" w:cs="Arial"/>
          <w:sz w:val="24"/>
          <w:szCs w:val="24"/>
        </w:rPr>
        <w:t xml:space="preserve">individuals </w:t>
      </w:r>
      <w:r w:rsidR="00C21E8F">
        <w:rPr>
          <w:rFonts w:ascii="Arial" w:hAnsi="Arial" w:cs="Arial"/>
          <w:sz w:val="24"/>
          <w:szCs w:val="24"/>
        </w:rPr>
        <w:t>to screen for exploitation and understand levels of risk</w:t>
      </w:r>
      <w:r w:rsidR="00181D3C">
        <w:rPr>
          <w:rFonts w:ascii="Arial" w:hAnsi="Arial" w:cs="Arial"/>
          <w:sz w:val="24"/>
          <w:szCs w:val="24"/>
        </w:rPr>
        <w:t>?</w:t>
      </w:r>
    </w:p>
    <w:p w:rsidR="007A3B66" w:rsidRDefault="00E8362D" w:rsidP="00EE61CE">
      <w:pPr>
        <w:pStyle w:val="NoSpacing"/>
        <w:numPr>
          <w:ilvl w:val="0"/>
          <w:numId w:val="34"/>
        </w:numPr>
        <w:rPr>
          <w:rFonts w:ascii="Arial" w:hAnsi="Arial" w:cs="Arial"/>
          <w:sz w:val="24"/>
          <w:szCs w:val="24"/>
        </w:rPr>
      </w:pPr>
      <w:r>
        <w:rPr>
          <w:rFonts w:ascii="Arial" w:hAnsi="Arial" w:cs="Arial"/>
          <w:sz w:val="24"/>
          <w:szCs w:val="24"/>
        </w:rPr>
        <w:t>Is there a clear pathway once referrals are received and a robust approach to understanding risk/application of threshold</w:t>
      </w:r>
      <w:r w:rsidR="00181D3C">
        <w:rPr>
          <w:rFonts w:ascii="Arial" w:hAnsi="Arial" w:cs="Arial"/>
          <w:sz w:val="24"/>
          <w:szCs w:val="24"/>
        </w:rPr>
        <w:t>?</w:t>
      </w:r>
    </w:p>
    <w:p w:rsidR="00F06B7E" w:rsidRDefault="00E8362D" w:rsidP="00EE61CE">
      <w:pPr>
        <w:pStyle w:val="NoSpacing"/>
        <w:numPr>
          <w:ilvl w:val="0"/>
          <w:numId w:val="34"/>
        </w:numPr>
        <w:rPr>
          <w:rFonts w:ascii="Arial" w:hAnsi="Arial" w:cs="Arial"/>
          <w:sz w:val="24"/>
          <w:szCs w:val="24"/>
        </w:rPr>
      </w:pPr>
      <w:r>
        <w:rPr>
          <w:rFonts w:ascii="Arial" w:hAnsi="Arial" w:cs="Arial"/>
          <w:sz w:val="24"/>
          <w:szCs w:val="24"/>
        </w:rPr>
        <w:t xml:space="preserve">Are there </w:t>
      </w:r>
      <w:r w:rsidR="00F06B7E">
        <w:rPr>
          <w:rFonts w:ascii="Arial" w:hAnsi="Arial" w:cs="Arial"/>
          <w:sz w:val="24"/>
          <w:szCs w:val="24"/>
        </w:rPr>
        <w:t>effective multi-agency arrangements in place to respond to individuals who are at risk of or being exploited to ensure that they have access to the right support at the right time</w:t>
      </w:r>
      <w:r w:rsidR="00181D3C">
        <w:rPr>
          <w:rFonts w:ascii="Arial" w:hAnsi="Arial" w:cs="Arial"/>
          <w:sz w:val="24"/>
          <w:szCs w:val="24"/>
        </w:rPr>
        <w:t>?</w:t>
      </w:r>
    </w:p>
    <w:p w:rsidR="00A47DF0" w:rsidRDefault="00F06B7E" w:rsidP="00EE61CE">
      <w:pPr>
        <w:pStyle w:val="NoSpacing"/>
        <w:numPr>
          <w:ilvl w:val="0"/>
          <w:numId w:val="34"/>
        </w:numPr>
        <w:rPr>
          <w:rFonts w:ascii="Arial" w:hAnsi="Arial" w:cs="Arial"/>
          <w:sz w:val="24"/>
          <w:szCs w:val="24"/>
        </w:rPr>
      </w:pPr>
      <w:r>
        <w:rPr>
          <w:rFonts w:ascii="Arial" w:hAnsi="Arial" w:cs="Arial"/>
          <w:sz w:val="24"/>
          <w:szCs w:val="24"/>
        </w:rPr>
        <w:t xml:space="preserve">Is there robust gathering of information and intelligence to continually understand exploitation across an area and regular review to </w:t>
      </w:r>
      <w:r w:rsidR="00A47DF0">
        <w:rPr>
          <w:rFonts w:ascii="Arial" w:hAnsi="Arial" w:cs="Arial"/>
          <w:sz w:val="24"/>
          <w:szCs w:val="24"/>
        </w:rPr>
        <w:t>drive and target activity</w:t>
      </w:r>
      <w:r w:rsidR="00181D3C">
        <w:rPr>
          <w:rFonts w:ascii="Arial" w:hAnsi="Arial" w:cs="Arial"/>
          <w:sz w:val="24"/>
          <w:szCs w:val="24"/>
        </w:rPr>
        <w:t>?</w:t>
      </w:r>
    </w:p>
    <w:p w:rsidR="007A3B66" w:rsidRDefault="00A47DF0" w:rsidP="00A47DF0">
      <w:pPr>
        <w:pStyle w:val="NoSpacing"/>
        <w:numPr>
          <w:ilvl w:val="0"/>
          <w:numId w:val="34"/>
        </w:numPr>
        <w:rPr>
          <w:rFonts w:ascii="Arial" w:hAnsi="Arial" w:cs="Arial"/>
          <w:sz w:val="24"/>
          <w:szCs w:val="24"/>
        </w:rPr>
      </w:pPr>
      <w:r>
        <w:rPr>
          <w:rFonts w:ascii="Arial" w:hAnsi="Arial" w:cs="Arial"/>
          <w:sz w:val="24"/>
          <w:szCs w:val="24"/>
        </w:rPr>
        <w:t xml:space="preserve">Are all relevant professionals aware of the </w:t>
      </w:r>
      <w:r w:rsidR="005806BE" w:rsidRPr="00EE61CE">
        <w:rPr>
          <w:rFonts w:ascii="Arial" w:hAnsi="Arial" w:cs="Arial"/>
          <w:sz w:val="24"/>
          <w:szCs w:val="24"/>
        </w:rPr>
        <w:t>local safeguarding arrangements around exploitation, trafficking and missing</w:t>
      </w:r>
      <w:r w:rsidR="00181D3C">
        <w:rPr>
          <w:rFonts w:ascii="Arial" w:hAnsi="Arial" w:cs="Arial"/>
          <w:sz w:val="24"/>
          <w:szCs w:val="24"/>
        </w:rPr>
        <w:t>?</w:t>
      </w:r>
    </w:p>
    <w:p w:rsidR="003A5DDB" w:rsidRDefault="00181D3C" w:rsidP="00EE61CE">
      <w:pPr>
        <w:pStyle w:val="NoSpacing"/>
        <w:numPr>
          <w:ilvl w:val="0"/>
          <w:numId w:val="34"/>
        </w:numPr>
        <w:rPr>
          <w:rFonts w:ascii="Arial" w:hAnsi="Arial" w:cs="Arial"/>
          <w:sz w:val="24"/>
          <w:szCs w:val="24"/>
        </w:rPr>
      </w:pPr>
      <w:r>
        <w:rPr>
          <w:rFonts w:ascii="Arial" w:hAnsi="Arial" w:cs="Arial"/>
          <w:sz w:val="24"/>
          <w:szCs w:val="24"/>
        </w:rPr>
        <w:t>D</w:t>
      </w:r>
      <w:r w:rsidR="005806BE" w:rsidRPr="00EE61CE">
        <w:rPr>
          <w:rFonts w:ascii="Arial" w:hAnsi="Arial" w:cs="Arial"/>
          <w:sz w:val="24"/>
          <w:szCs w:val="24"/>
        </w:rPr>
        <w:t>o you ensure that front line officers</w:t>
      </w:r>
      <w:r w:rsidR="000562C0">
        <w:rPr>
          <w:rFonts w:ascii="Arial" w:hAnsi="Arial" w:cs="Arial"/>
          <w:sz w:val="24"/>
          <w:szCs w:val="24"/>
        </w:rPr>
        <w:t>’</w:t>
      </w:r>
      <w:r w:rsidR="005806BE" w:rsidRPr="00EE61CE">
        <w:rPr>
          <w:rFonts w:ascii="Arial" w:hAnsi="Arial" w:cs="Arial"/>
          <w:sz w:val="24"/>
          <w:szCs w:val="24"/>
        </w:rPr>
        <w:t xml:space="preserve"> responses to situations do not become normalised to the type of harm that </w:t>
      </w:r>
      <w:r w:rsidR="00E57DB0">
        <w:rPr>
          <w:rFonts w:ascii="Arial" w:hAnsi="Arial" w:cs="Arial"/>
          <w:sz w:val="24"/>
          <w:szCs w:val="24"/>
        </w:rPr>
        <w:t xml:space="preserve">individuals </w:t>
      </w:r>
      <w:r w:rsidR="005806BE" w:rsidRPr="00EE61CE">
        <w:rPr>
          <w:rFonts w:ascii="Arial" w:hAnsi="Arial" w:cs="Arial"/>
          <w:sz w:val="24"/>
          <w:szCs w:val="24"/>
        </w:rPr>
        <w:t xml:space="preserve">involved in </w:t>
      </w:r>
      <w:r w:rsidR="00685A1A">
        <w:rPr>
          <w:rFonts w:ascii="Arial" w:hAnsi="Arial" w:cs="Arial"/>
          <w:sz w:val="24"/>
          <w:szCs w:val="24"/>
        </w:rPr>
        <w:t xml:space="preserve">exploitation </w:t>
      </w:r>
      <w:r w:rsidR="005806BE" w:rsidRPr="00EE61CE">
        <w:rPr>
          <w:rFonts w:ascii="Arial" w:hAnsi="Arial" w:cs="Arial"/>
          <w:sz w:val="24"/>
          <w:szCs w:val="24"/>
        </w:rPr>
        <w:t>are at risk from</w:t>
      </w:r>
      <w:r w:rsidR="00685A1A">
        <w:rPr>
          <w:rFonts w:ascii="Arial" w:hAnsi="Arial" w:cs="Arial"/>
          <w:sz w:val="24"/>
          <w:szCs w:val="24"/>
        </w:rPr>
        <w:t xml:space="preserve"> and ensure they are treated first and foremost as victims</w:t>
      </w:r>
      <w:r w:rsidR="005806BE" w:rsidRPr="00EE61CE">
        <w:rPr>
          <w:rFonts w:ascii="Arial" w:hAnsi="Arial" w:cs="Arial"/>
          <w:sz w:val="24"/>
          <w:szCs w:val="24"/>
        </w:rPr>
        <w:t>?</w:t>
      </w:r>
    </w:p>
    <w:p w:rsidR="0091543B" w:rsidRDefault="0091543B" w:rsidP="00EE61CE">
      <w:pPr>
        <w:pStyle w:val="NoSpacing"/>
        <w:numPr>
          <w:ilvl w:val="0"/>
          <w:numId w:val="34"/>
        </w:numPr>
        <w:rPr>
          <w:rFonts w:ascii="Arial" w:hAnsi="Arial" w:cs="Arial"/>
          <w:sz w:val="24"/>
          <w:szCs w:val="24"/>
        </w:rPr>
      </w:pPr>
      <w:r>
        <w:rPr>
          <w:rFonts w:ascii="Arial" w:hAnsi="Arial" w:cs="Arial"/>
          <w:sz w:val="24"/>
          <w:szCs w:val="24"/>
        </w:rPr>
        <w:t>Is there a robust quality assurance process in place to ensure that all agencies are identifying and effectively responding to exploitation?</w:t>
      </w:r>
    </w:p>
    <w:p w:rsidR="008651E1" w:rsidRDefault="008651E1" w:rsidP="005256F7">
      <w:pPr>
        <w:pStyle w:val="NoSpacing"/>
        <w:rPr>
          <w:rFonts w:ascii="Arial" w:hAnsi="Arial" w:cs="Arial"/>
          <w:sz w:val="24"/>
          <w:szCs w:val="24"/>
        </w:rPr>
      </w:pPr>
    </w:p>
    <w:p w:rsidR="005256F7" w:rsidRDefault="005256F7" w:rsidP="005256F7">
      <w:pPr>
        <w:pStyle w:val="NoSpacing"/>
        <w:rPr>
          <w:rFonts w:ascii="Arial" w:hAnsi="Arial" w:cs="Arial"/>
          <w:sz w:val="24"/>
          <w:szCs w:val="24"/>
        </w:rPr>
      </w:pPr>
      <w:r>
        <w:rPr>
          <w:rFonts w:ascii="Arial" w:hAnsi="Arial" w:cs="Arial"/>
          <w:sz w:val="24"/>
          <w:szCs w:val="24"/>
        </w:rPr>
        <w:t xml:space="preserve">The child protection framework currently provides the statutory </w:t>
      </w:r>
      <w:r w:rsidR="00663C2B">
        <w:rPr>
          <w:rFonts w:ascii="Arial" w:hAnsi="Arial" w:cs="Arial"/>
          <w:sz w:val="24"/>
          <w:szCs w:val="24"/>
        </w:rPr>
        <w:t xml:space="preserve">process for dealing with individuals at risk of significant harm however, we know that this </w:t>
      </w:r>
      <w:r w:rsidR="00FC5B7D">
        <w:rPr>
          <w:rFonts w:ascii="Arial" w:hAnsi="Arial" w:cs="Arial"/>
          <w:sz w:val="24"/>
          <w:szCs w:val="24"/>
        </w:rPr>
        <w:t xml:space="preserve">predominantly focuses on keeping children safe from </w:t>
      </w:r>
      <w:r w:rsidR="005B70E3">
        <w:rPr>
          <w:rFonts w:ascii="Arial" w:hAnsi="Arial" w:cs="Arial"/>
          <w:sz w:val="24"/>
          <w:szCs w:val="24"/>
        </w:rPr>
        <w:t>intra</w:t>
      </w:r>
      <w:r w:rsidR="003267BA">
        <w:rPr>
          <w:rFonts w:ascii="Arial" w:hAnsi="Arial" w:cs="Arial"/>
          <w:sz w:val="24"/>
          <w:szCs w:val="24"/>
        </w:rPr>
        <w:t xml:space="preserve"> </w:t>
      </w:r>
      <w:r w:rsidR="005B70E3">
        <w:rPr>
          <w:rFonts w:ascii="Arial" w:hAnsi="Arial" w:cs="Arial"/>
          <w:sz w:val="24"/>
          <w:szCs w:val="24"/>
        </w:rPr>
        <w:t xml:space="preserve">familial harm.  </w:t>
      </w:r>
      <w:r w:rsidR="00E57DB0">
        <w:rPr>
          <w:rFonts w:ascii="Arial" w:hAnsi="Arial" w:cs="Arial"/>
          <w:sz w:val="24"/>
          <w:szCs w:val="24"/>
        </w:rPr>
        <w:t xml:space="preserve">The Care Act 2014 provides the safeguarding framework for adults and particularly focuses on those with care and support needs.  Adults at risk of or experiencing exploitation may not have care and support needs, therefore arrangements need to be made to ensure that they are still receiving the right level of protection and support.  </w:t>
      </w:r>
      <w:r w:rsidR="005B70E3">
        <w:rPr>
          <w:rFonts w:ascii="Arial" w:hAnsi="Arial" w:cs="Arial"/>
          <w:sz w:val="24"/>
          <w:szCs w:val="24"/>
        </w:rPr>
        <w:t xml:space="preserve">Local areas are currently exploring other case management models </w:t>
      </w:r>
      <w:r w:rsidR="00E662CF">
        <w:rPr>
          <w:rFonts w:ascii="Arial" w:hAnsi="Arial" w:cs="Arial"/>
          <w:sz w:val="24"/>
          <w:szCs w:val="24"/>
        </w:rPr>
        <w:t>which incorporate a contextual safeguarding</w:t>
      </w:r>
      <w:r w:rsidR="000A1315">
        <w:rPr>
          <w:rFonts w:ascii="Arial" w:hAnsi="Arial" w:cs="Arial"/>
          <w:sz w:val="24"/>
          <w:szCs w:val="24"/>
        </w:rPr>
        <w:t xml:space="preserve"> response </w:t>
      </w:r>
      <w:r w:rsidR="005B70E3">
        <w:rPr>
          <w:rFonts w:ascii="Arial" w:hAnsi="Arial" w:cs="Arial"/>
          <w:sz w:val="24"/>
          <w:szCs w:val="24"/>
        </w:rPr>
        <w:t xml:space="preserve">to ensure that vulnerable children, young people and adults are </w:t>
      </w:r>
      <w:r w:rsidR="00015276">
        <w:rPr>
          <w:rFonts w:ascii="Arial" w:hAnsi="Arial" w:cs="Arial"/>
          <w:sz w:val="24"/>
          <w:szCs w:val="24"/>
        </w:rPr>
        <w:t>protected from extra familial ris</w:t>
      </w:r>
      <w:r w:rsidR="000D33CB">
        <w:rPr>
          <w:rFonts w:ascii="Arial" w:hAnsi="Arial" w:cs="Arial"/>
          <w:sz w:val="24"/>
          <w:szCs w:val="24"/>
        </w:rPr>
        <w:t>k</w:t>
      </w:r>
      <w:r w:rsidR="000A1315">
        <w:rPr>
          <w:rFonts w:ascii="Arial" w:hAnsi="Arial" w:cs="Arial"/>
          <w:sz w:val="24"/>
          <w:szCs w:val="24"/>
        </w:rPr>
        <w:t xml:space="preserve">.  </w:t>
      </w:r>
    </w:p>
    <w:p w:rsidR="0017184D" w:rsidRDefault="0017184D" w:rsidP="005256F7">
      <w:pPr>
        <w:pStyle w:val="NoSpacing"/>
        <w:rPr>
          <w:rFonts w:ascii="Arial" w:hAnsi="Arial" w:cs="Arial"/>
          <w:sz w:val="24"/>
          <w:szCs w:val="24"/>
        </w:rPr>
      </w:pPr>
    </w:p>
    <w:p w:rsidR="007D22B2" w:rsidRPr="005E3C04" w:rsidRDefault="00A642C8" w:rsidP="00C4187D">
      <w:pPr>
        <w:pStyle w:val="Default"/>
        <w:rPr>
          <w:rFonts w:eastAsiaTheme="minorEastAsia"/>
          <w:sz w:val="23"/>
          <w:szCs w:val="23"/>
        </w:rPr>
      </w:pPr>
      <w:r w:rsidRPr="00D95DC1">
        <w:rPr>
          <w:b/>
          <w:bCs/>
        </w:rPr>
        <w:t>Parental</w:t>
      </w:r>
      <w:r w:rsidR="00E57DB0">
        <w:rPr>
          <w:b/>
          <w:bCs/>
        </w:rPr>
        <w:t>/carer</w:t>
      </w:r>
      <w:r w:rsidRPr="00D95DC1">
        <w:rPr>
          <w:b/>
          <w:bCs/>
        </w:rPr>
        <w:t xml:space="preserve"> engagement</w:t>
      </w:r>
      <w:r w:rsidRPr="00475FA7">
        <w:t xml:space="preserve"> is nearly always a protective factor</w:t>
      </w:r>
      <w:r w:rsidR="00BB175E">
        <w:t xml:space="preserve"> however</w:t>
      </w:r>
      <w:r w:rsidR="008651E1">
        <w:t>, p</w:t>
      </w:r>
      <w:r w:rsidRPr="00475FA7">
        <w:t>arents</w:t>
      </w:r>
      <w:r w:rsidR="00E57DB0">
        <w:t>/carers</w:t>
      </w:r>
      <w:r w:rsidRPr="00475FA7">
        <w:t xml:space="preserve"> and extended family members need support to help them manage risk outside of the family home.</w:t>
      </w:r>
      <w:r w:rsidR="0036672F">
        <w:t xml:space="preserve">  When parents are active in safety planning </w:t>
      </w:r>
      <w:r w:rsidR="00953925">
        <w:t>and implementation there is a greater chance of protecting the child however, there should not be an over reliance placed upon them.</w:t>
      </w:r>
      <w:r w:rsidR="00C4187D">
        <w:t xml:space="preserve">  </w:t>
      </w:r>
      <w:r w:rsidR="00BB175E">
        <w:t xml:space="preserve">It is important to support </w:t>
      </w:r>
      <w:r w:rsidRPr="00475FA7">
        <w:t xml:space="preserve">the family around being aware of the risks with social media and how to manage </w:t>
      </w:r>
      <w:r w:rsidR="007D22B2" w:rsidRPr="00475FA7">
        <w:t>and have conversations around safe social media use</w:t>
      </w:r>
      <w:r w:rsidR="008B1850">
        <w:t>;</w:t>
      </w:r>
      <w:r w:rsidR="00CD6C38">
        <w:t xml:space="preserve"> and </w:t>
      </w:r>
      <w:r w:rsidR="005E3C04">
        <w:t xml:space="preserve">encourage them to confidently report missing episodes </w:t>
      </w:r>
      <w:r w:rsidR="001C7783">
        <w:t>and understand the risks associated with their child going missing</w:t>
      </w:r>
      <w:r w:rsidR="00CD6C38">
        <w:t>.</w:t>
      </w:r>
      <w:r w:rsidR="00AD4EC4">
        <w:t xml:space="preserve">  </w:t>
      </w:r>
    </w:p>
    <w:p w:rsidR="00685A1A" w:rsidRDefault="00685A1A" w:rsidP="00475FA7">
      <w:pPr>
        <w:pStyle w:val="NoSpacing"/>
        <w:rPr>
          <w:rFonts w:ascii="Arial" w:hAnsi="Arial" w:cs="Arial"/>
          <w:sz w:val="24"/>
          <w:szCs w:val="24"/>
        </w:rPr>
      </w:pPr>
    </w:p>
    <w:p w:rsidR="00012199" w:rsidRDefault="00920781" w:rsidP="00530F39">
      <w:pPr>
        <w:pStyle w:val="NoSpacing"/>
        <w:rPr>
          <w:rFonts w:ascii="Arial" w:hAnsi="Arial" w:cs="Arial"/>
          <w:sz w:val="24"/>
          <w:szCs w:val="24"/>
        </w:rPr>
      </w:pPr>
      <w:r w:rsidRPr="00D95DC1">
        <w:rPr>
          <w:rFonts w:ascii="Arial" w:hAnsi="Arial" w:cs="Arial"/>
          <w:b/>
          <w:bCs/>
          <w:sz w:val="24"/>
          <w:szCs w:val="24"/>
        </w:rPr>
        <w:t>Information Sharing</w:t>
      </w:r>
      <w:r w:rsidR="00CE1E06">
        <w:rPr>
          <w:rFonts w:ascii="Arial" w:hAnsi="Arial" w:cs="Arial"/>
          <w:b/>
          <w:bCs/>
          <w:sz w:val="24"/>
          <w:szCs w:val="24"/>
        </w:rPr>
        <w:t xml:space="preserve"> - </w:t>
      </w:r>
      <w:r>
        <w:rPr>
          <w:rFonts w:ascii="Arial" w:hAnsi="Arial" w:cs="Arial"/>
          <w:sz w:val="24"/>
          <w:szCs w:val="24"/>
        </w:rPr>
        <w:t>There needs to be a robust local information sharing protocol to ensure that information that is relevant, proportionate and necessary to identify and respond to children, young people and adults at risk of or experiencing exploitation</w:t>
      </w:r>
      <w:r w:rsidR="00012199">
        <w:rPr>
          <w:rFonts w:ascii="Arial" w:hAnsi="Arial" w:cs="Arial"/>
          <w:sz w:val="24"/>
          <w:szCs w:val="24"/>
        </w:rPr>
        <w:t xml:space="preserve"> is systematically shared.</w:t>
      </w:r>
    </w:p>
    <w:p w:rsidR="00012199" w:rsidRDefault="00012199" w:rsidP="00530F39">
      <w:pPr>
        <w:pStyle w:val="NoSpacing"/>
        <w:rPr>
          <w:rFonts w:ascii="Arial" w:hAnsi="Arial" w:cs="Arial"/>
          <w:sz w:val="24"/>
          <w:szCs w:val="24"/>
        </w:rPr>
      </w:pPr>
    </w:p>
    <w:p w:rsidR="00785ED4" w:rsidRDefault="00012199" w:rsidP="00530F39">
      <w:pPr>
        <w:pStyle w:val="NoSpacing"/>
        <w:rPr>
          <w:rFonts w:ascii="Arial" w:hAnsi="Arial" w:cs="Arial"/>
          <w:sz w:val="24"/>
          <w:szCs w:val="24"/>
        </w:rPr>
      </w:pPr>
      <w:r>
        <w:rPr>
          <w:rFonts w:ascii="Arial" w:hAnsi="Arial" w:cs="Arial"/>
          <w:sz w:val="24"/>
          <w:szCs w:val="24"/>
        </w:rPr>
        <w:t xml:space="preserve">Partnerships </w:t>
      </w:r>
      <w:r w:rsidR="00530F39" w:rsidRPr="00475FA7">
        <w:rPr>
          <w:rFonts w:ascii="Arial" w:hAnsi="Arial" w:cs="Arial"/>
          <w:sz w:val="24"/>
          <w:szCs w:val="24"/>
        </w:rPr>
        <w:t xml:space="preserve">need to consider a broader set of intelligence/information sources such as school, children </w:t>
      </w:r>
      <w:r w:rsidR="00E57DB0">
        <w:rPr>
          <w:rFonts w:ascii="Arial" w:hAnsi="Arial" w:cs="Arial"/>
          <w:sz w:val="24"/>
          <w:szCs w:val="24"/>
        </w:rPr>
        <w:t xml:space="preserve">and adult </w:t>
      </w:r>
      <w:r w:rsidR="00530F39" w:rsidRPr="00475FA7">
        <w:rPr>
          <w:rFonts w:ascii="Arial" w:hAnsi="Arial" w:cs="Arial"/>
          <w:sz w:val="24"/>
          <w:szCs w:val="24"/>
        </w:rPr>
        <w:t>social care</w:t>
      </w:r>
      <w:r>
        <w:rPr>
          <w:rFonts w:ascii="Arial" w:hAnsi="Arial" w:cs="Arial"/>
          <w:sz w:val="24"/>
          <w:szCs w:val="24"/>
        </w:rPr>
        <w:t>, health</w:t>
      </w:r>
      <w:r w:rsidR="00785ED4">
        <w:rPr>
          <w:rFonts w:ascii="Arial" w:hAnsi="Arial" w:cs="Arial"/>
          <w:sz w:val="24"/>
          <w:szCs w:val="24"/>
        </w:rPr>
        <w:t xml:space="preserve">, </w:t>
      </w:r>
      <w:r w:rsidR="00E57DB0">
        <w:rPr>
          <w:rFonts w:ascii="Arial" w:hAnsi="Arial" w:cs="Arial"/>
          <w:sz w:val="24"/>
          <w:szCs w:val="24"/>
        </w:rPr>
        <w:t xml:space="preserve">probation, </w:t>
      </w:r>
      <w:r w:rsidR="00785ED4">
        <w:rPr>
          <w:rFonts w:ascii="Arial" w:hAnsi="Arial" w:cs="Arial"/>
          <w:sz w:val="24"/>
          <w:szCs w:val="24"/>
        </w:rPr>
        <w:t>police</w:t>
      </w:r>
      <w:r w:rsidR="00530F39" w:rsidRPr="00475FA7">
        <w:rPr>
          <w:rFonts w:ascii="Arial" w:hAnsi="Arial" w:cs="Arial"/>
          <w:sz w:val="24"/>
          <w:szCs w:val="24"/>
        </w:rPr>
        <w:t xml:space="preserve"> and third sector agencies. </w:t>
      </w:r>
      <w:r w:rsidR="00785ED4">
        <w:rPr>
          <w:rFonts w:ascii="Arial" w:hAnsi="Arial" w:cs="Arial"/>
          <w:sz w:val="24"/>
          <w:szCs w:val="24"/>
        </w:rPr>
        <w:t xml:space="preserve"> Individuals should know the difference between information a</w:t>
      </w:r>
      <w:r w:rsidR="004F4E22">
        <w:rPr>
          <w:rFonts w:ascii="Arial" w:hAnsi="Arial" w:cs="Arial"/>
          <w:sz w:val="24"/>
          <w:szCs w:val="24"/>
        </w:rPr>
        <w:t>n</w:t>
      </w:r>
      <w:r w:rsidR="00785ED4">
        <w:rPr>
          <w:rFonts w:ascii="Arial" w:hAnsi="Arial" w:cs="Arial"/>
          <w:sz w:val="24"/>
          <w:szCs w:val="24"/>
        </w:rPr>
        <w:t>d intelligence</w:t>
      </w:r>
      <w:r w:rsidR="00051888">
        <w:rPr>
          <w:rFonts w:ascii="Arial" w:hAnsi="Arial" w:cs="Arial"/>
          <w:sz w:val="24"/>
          <w:szCs w:val="24"/>
        </w:rPr>
        <w:t>.</w:t>
      </w:r>
      <w:r w:rsidR="00785ED4">
        <w:rPr>
          <w:rFonts w:ascii="Arial" w:hAnsi="Arial" w:cs="Arial"/>
          <w:sz w:val="24"/>
          <w:szCs w:val="24"/>
        </w:rPr>
        <w:t xml:space="preserve"> </w:t>
      </w:r>
      <w:r w:rsidR="00530F39" w:rsidRPr="00475FA7">
        <w:rPr>
          <w:rFonts w:ascii="Arial" w:hAnsi="Arial" w:cs="Arial"/>
          <w:sz w:val="24"/>
          <w:szCs w:val="24"/>
        </w:rPr>
        <w:t xml:space="preserve">Police </w:t>
      </w:r>
      <w:r w:rsidR="00785ED4">
        <w:rPr>
          <w:rFonts w:ascii="Arial" w:hAnsi="Arial" w:cs="Arial"/>
          <w:sz w:val="24"/>
          <w:szCs w:val="24"/>
        </w:rPr>
        <w:t xml:space="preserve">should </w:t>
      </w:r>
      <w:r w:rsidR="00530F39" w:rsidRPr="00475FA7">
        <w:rPr>
          <w:rFonts w:ascii="Arial" w:hAnsi="Arial" w:cs="Arial"/>
          <w:sz w:val="24"/>
          <w:szCs w:val="24"/>
        </w:rPr>
        <w:t xml:space="preserve">support agencies to understand </w:t>
      </w:r>
      <w:r w:rsidR="00785ED4">
        <w:rPr>
          <w:rFonts w:ascii="Arial" w:hAnsi="Arial" w:cs="Arial"/>
          <w:sz w:val="24"/>
          <w:szCs w:val="24"/>
        </w:rPr>
        <w:t xml:space="preserve">the difference, </w:t>
      </w:r>
      <w:r w:rsidR="00530F39" w:rsidRPr="00475FA7">
        <w:rPr>
          <w:rFonts w:ascii="Arial" w:hAnsi="Arial" w:cs="Arial"/>
          <w:sz w:val="24"/>
          <w:szCs w:val="24"/>
        </w:rPr>
        <w:t xml:space="preserve">how to share </w:t>
      </w:r>
      <w:r w:rsidR="00785ED4">
        <w:rPr>
          <w:rFonts w:ascii="Arial" w:hAnsi="Arial" w:cs="Arial"/>
          <w:sz w:val="24"/>
          <w:szCs w:val="24"/>
        </w:rPr>
        <w:t xml:space="preserve">it </w:t>
      </w:r>
      <w:r w:rsidR="00530F39" w:rsidRPr="00475FA7">
        <w:rPr>
          <w:rFonts w:ascii="Arial" w:hAnsi="Arial" w:cs="Arial"/>
          <w:sz w:val="24"/>
          <w:szCs w:val="24"/>
        </w:rPr>
        <w:t xml:space="preserve">and how this can increase chances of disruption. </w:t>
      </w:r>
    </w:p>
    <w:p w:rsidR="00785ED4" w:rsidRDefault="00785ED4" w:rsidP="00530F39">
      <w:pPr>
        <w:pStyle w:val="NoSpacing"/>
        <w:rPr>
          <w:rFonts w:ascii="Arial" w:hAnsi="Arial" w:cs="Arial"/>
          <w:sz w:val="24"/>
          <w:szCs w:val="24"/>
        </w:rPr>
      </w:pPr>
    </w:p>
    <w:p w:rsidR="00D94273" w:rsidRPr="008B1850" w:rsidRDefault="00D94273" w:rsidP="00D94273">
      <w:pPr>
        <w:rPr>
          <w:rFonts w:ascii="Arial" w:hAnsi="Arial" w:cs="Arial"/>
        </w:rPr>
      </w:pPr>
      <w:r w:rsidRPr="008B1850">
        <w:rPr>
          <w:rFonts w:ascii="Arial" w:hAnsi="Arial" w:cs="Arial"/>
          <w:b/>
          <w:iCs/>
        </w:rPr>
        <w:t xml:space="preserve">Robust Training and Workforce Development </w:t>
      </w:r>
      <w:proofErr w:type="spellStart"/>
      <w:r w:rsidRPr="008B1850">
        <w:rPr>
          <w:rFonts w:ascii="Arial" w:hAnsi="Arial" w:cs="Arial"/>
          <w:b/>
          <w:iCs/>
        </w:rPr>
        <w:t>Programme</w:t>
      </w:r>
      <w:proofErr w:type="spellEnd"/>
      <w:r w:rsidRPr="008B1850">
        <w:rPr>
          <w:rFonts w:ascii="Arial" w:hAnsi="Arial" w:cs="Arial"/>
          <w:b/>
          <w:iCs/>
        </w:rPr>
        <w:t xml:space="preserve"> </w:t>
      </w:r>
      <w:r w:rsidR="00CE1E06" w:rsidRPr="008B1850">
        <w:rPr>
          <w:rFonts w:ascii="Arial" w:hAnsi="Arial" w:cs="Arial"/>
          <w:b/>
          <w:iCs/>
        </w:rPr>
        <w:t xml:space="preserve">- </w:t>
      </w:r>
      <w:r w:rsidRPr="008B1850">
        <w:rPr>
          <w:rFonts w:ascii="Arial" w:hAnsi="Arial" w:cs="Arial"/>
        </w:rPr>
        <w:t xml:space="preserve">Workforce development and training </w:t>
      </w:r>
      <w:proofErr w:type="gramStart"/>
      <w:r w:rsidRPr="008B1850">
        <w:rPr>
          <w:rFonts w:ascii="Arial" w:hAnsi="Arial" w:cs="Arial"/>
        </w:rPr>
        <w:t>is</w:t>
      </w:r>
      <w:proofErr w:type="gramEnd"/>
      <w:r w:rsidRPr="008B1850">
        <w:rPr>
          <w:rFonts w:ascii="Arial" w:hAnsi="Arial" w:cs="Arial"/>
        </w:rPr>
        <w:t xml:space="preserve"> critical to ensuring that professionals across sectors and </w:t>
      </w:r>
      <w:proofErr w:type="spellStart"/>
      <w:r w:rsidRPr="008B1850">
        <w:rPr>
          <w:rFonts w:ascii="Arial" w:hAnsi="Arial" w:cs="Arial"/>
        </w:rPr>
        <w:t>organisations</w:t>
      </w:r>
      <w:proofErr w:type="spellEnd"/>
      <w:r w:rsidRPr="008B1850">
        <w:rPr>
          <w:rFonts w:ascii="Arial" w:hAnsi="Arial" w:cs="Arial"/>
        </w:rPr>
        <w:t xml:space="preserve"> have the right level of skills and</w:t>
      </w:r>
      <w:r w:rsidR="00476AFE" w:rsidRPr="008B1850">
        <w:rPr>
          <w:rFonts w:ascii="Arial" w:hAnsi="Arial" w:cs="Arial"/>
        </w:rPr>
        <w:t xml:space="preserve"> confidence to understand exploitation and know how to identify and respond to it.  Safeguarding partnerships </w:t>
      </w:r>
      <w:r w:rsidRPr="008B1850">
        <w:rPr>
          <w:rFonts w:ascii="Arial" w:hAnsi="Arial" w:cs="Arial"/>
        </w:rPr>
        <w:t xml:space="preserve">should </w:t>
      </w:r>
      <w:r w:rsidR="00476AFE" w:rsidRPr="008B1850">
        <w:rPr>
          <w:rFonts w:ascii="Arial" w:hAnsi="Arial" w:cs="Arial"/>
        </w:rPr>
        <w:t xml:space="preserve">have a </w:t>
      </w:r>
      <w:r w:rsidR="00E57DB0" w:rsidRPr="008B1850">
        <w:rPr>
          <w:rFonts w:ascii="Arial" w:hAnsi="Arial" w:cs="Arial"/>
        </w:rPr>
        <w:t xml:space="preserve">comprehensive </w:t>
      </w:r>
      <w:r w:rsidR="00476AFE" w:rsidRPr="008B1850">
        <w:rPr>
          <w:rFonts w:ascii="Arial" w:hAnsi="Arial" w:cs="Arial"/>
        </w:rPr>
        <w:t>workforce development framework which ensures a range of training</w:t>
      </w:r>
      <w:r w:rsidR="005A773D" w:rsidRPr="008B1850">
        <w:rPr>
          <w:rFonts w:ascii="Arial" w:hAnsi="Arial" w:cs="Arial"/>
        </w:rPr>
        <w:t xml:space="preserve"> is available</w:t>
      </w:r>
      <w:r w:rsidR="006028AE" w:rsidRPr="008B1850">
        <w:rPr>
          <w:rFonts w:ascii="Arial" w:hAnsi="Arial" w:cs="Arial"/>
        </w:rPr>
        <w:t>, including trauma informed approaches</w:t>
      </w:r>
      <w:r w:rsidR="005A773D" w:rsidRPr="008B1850">
        <w:rPr>
          <w:rFonts w:ascii="Arial" w:hAnsi="Arial" w:cs="Arial"/>
        </w:rPr>
        <w:t xml:space="preserve">.  </w:t>
      </w:r>
    </w:p>
    <w:p w:rsidR="00D94273" w:rsidRPr="008B1850" w:rsidRDefault="00D94273" w:rsidP="00D94273">
      <w:pPr>
        <w:rPr>
          <w:rFonts w:ascii="Arial" w:hAnsi="Arial" w:cs="Arial"/>
        </w:rPr>
      </w:pPr>
    </w:p>
    <w:p w:rsidR="00FB300F" w:rsidRPr="008B1850" w:rsidRDefault="00985688" w:rsidP="00985688">
      <w:pPr>
        <w:rPr>
          <w:rFonts w:ascii="Arial" w:hAnsi="Arial" w:cs="Arial"/>
        </w:rPr>
      </w:pPr>
      <w:r w:rsidRPr="008B1850">
        <w:rPr>
          <w:rFonts w:ascii="Arial" w:hAnsi="Arial" w:cs="Arial"/>
          <w:b/>
          <w:iCs/>
        </w:rPr>
        <w:t>Quality Assurance</w:t>
      </w:r>
      <w:r w:rsidR="00CE1E06" w:rsidRPr="008B1850">
        <w:rPr>
          <w:rFonts w:ascii="Arial" w:hAnsi="Arial" w:cs="Arial"/>
          <w:b/>
          <w:iCs/>
        </w:rPr>
        <w:t xml:space="preserve"> - </w:t>
      </w:r>
      <w:r w:rsidRPr="008B1850">
        <w:rPr>
          <w:rFonts w:ascii="Arial" w:hAnsi="Arial" w:cs="Arial"/>
        </w:rPr>
        <w:t xml:space="preserve">Understanding </w:t>
      </w:r>
      <w:r w:rsidR="00B03838" w:rsidRPr="008B1850">
        <w:rPr>
          <w:rFonts w:ascii="Arial" w:hAnsi="Arial" w:cs="Arial"/>
        </w:rPr>
        <w:t>the impact of our response to exploitation is important to driving improvement in practice</w:t>
      </w:r>
      <w:r w:rsidR="00E409FF" w:rsidRPr="008B1850">
        <w:rPr>
          <w:rFonts w:ascii="Arial" w:hAnsi="Arial" w:cs="Arial"/>
        </w:rPr>
        <w:t xml:space="preserve"> and a key part of any multi-agency safeguarding quality assurance framework.  </w:t>
      </w:r>
      <w:r w:rsidR="007F1CE8" w:rsidRPr="008B1850">
        <w:rPr>
          <w:rFonts w:ascii="Arial" w:hAnsi="Arial" w:cs="Arial"/>
        </w:rPr>
        <w:t xml:space="preserve">Regular reviews should be built in which involve both quantitative and qualitative understanding of individuals experiencing exploitation and </w:t>
      </w:r>
      <w:r w:rsidR="000C7F69" w:rsidRPr="008B1850">
        <w:rPr>
          <w:rFonts w:ascii="Arial" w:hAnsi="Arial" w:cs="Arial"/>
        </w:rPr>
        <w:t xml:space="preserve">how safeguarding partners are responding to it.  The outcome of each review process should lead to some service improvement activity.  This work should take place </w:t>
      </w:r>
      <w:r w:rsidR="00D17C46" w:rsidRPr="008B1850">
        <w:rPr>
          <w:rFonts w:ascii="Arial" w:hAnsi="Arial" w:cs="Arial"/>
        </w:rPr>
        <w:t xml:space="preserve">at least quarterly and more regularly if there is evidence of poor practice or individuals </w:t>
      </w:r>
      <w:r w:rsidR="00FB300F" w:rsidRPr="008B1850">
        <w:rPr>
          <w:rFonts w:ascii="Arial" w:hAnsi="Arial" w:cs="Arial"/>
        </w:rPr>
        <w:t>who are not getting an appropriate safeguarding response.</w:t>
      </w:r>
    </w:p>
    <w:p w:rsidR="00FB300F" w:rsidRDefault="00FB300F" w:rsidP="00985688">
      <w:pPr>
        <w:rPr>
          <w:rFonts w:ascii="Arial" w:hAnsi="Arial" w:cs="Arial"/>
          <w:sz w:val="22"/>
          <w:szCs w:val="22"/>
        </w:rPr>
      </w:pPr>
    </w:p>
    <w:p w:rsidR="00530F39" w:rsidRPr="00530F39" w:rsidRDefault="00530F39" w:rsidP="00475FA7">
      <w:pPr>
        <w:pStyle w:val="NoSpacing"/>
        <w:rPr>
          <w:rFonts w:ascii="Arial" w:hAnsi="Arial" w:cs="Arial"/>
          <w:b/>
          <w:bCs/>
          <w:sz w:val="24"/>
          <w:szCs w:val="24"/>
        </w:rPr>
      </w:pPr>
      <w:r w:rsidRPr="00530F39">
        <w:rPr>
          <w:rFonts w:ascii="Arial" w:hAnsi="Arial" w:cs="Arial"/>
          <w:b/>
          <w:bCs/>
          <w:sz w:val="24"/>
          <w:szCs w:val="24"/>
        </w:rPr>
        <w:t>Summary</w:t>
      </w:r>
    </w:p>
    <w:p w:rsidR="00F50A13" w:rsidRDefault="00524E68" w:rsidP="00475FA7">
      <w:pPr>
        <w:pStyle w:val="NoSpacing"/>
        <w:rPr>
          <w:rFonts w:ascii="Arial" w:hAnsi="Arial" w:cs="Arial"/>
          <w:sz w:val="24"/>
          <w:szCs w:val="24"/>
        </w:rPr>
      </w:pPr>
      <w:r>
        <w:rPr>
          <w:rFonts w:ascii="Arial" w:hAnsi="Arial" w:cs="Arial"/>
          <w:sz w:val="24"/>
          <w:szCs w:val="24"/>
        </w:rPr>
        <w:t>In summary, an effective system</w:t>
      </w:r>
      <w:r w:rsidR="00C844A9">
        <w:rPr>
          <w:rFonts w:ascii="Arial" w:hAnsi="Arial" w:cs="Arial"/>
          <w:sz w:val="24"/>
          <w:szCs w:val="24"/>
        </w:rPr>
        <w:t xml:space="preserve"> which prevents and responds to exploitation</w:t>
      </w:r>
      <w:r w:rsidR="00EA63B8">
        <w:rPr>
          <w:rFonts w:ascii="Arial" w:hAnsi="Arial" w:cs="Arial"/>
          <w:sz w:val="24"/>
          <w:szCs w:val="24"/>
        </w:rPr>
        <w:t xml:space="preserve">: </w:t>
      </w:r>
    </w:p>
    <w:p w:rsidR="00F50A13" w:rsidRDefault="00F50A13" w:rsidP="00475FA7">
      <w:pPr>
        <w:pStyle w:val="NoSpacing"/>
        <w:rPr>
          <w:rFonts w:ascii="Arial" w:hAnsi="Arial" w:cs="Arial"/>
          <w:sz w:val="24"/>
          <w:szCs w:val="24"/>
        </w:rPr>
      </w:pPr>
    </w:p>
    <w:p w:rsidR="00F50A13" w:rsidRDefault="00F50A13" w:rsidP="00F50A13">
      <w:pPr>
        <w:pStyle w:val="NoSpacing"/>
        <w:numPr>
          <w:ilvl w:val="0"/>
          <w:numId w:val="35"/>
        </w:numPr>
        <w:rPr>
          <w:rFonts w:ascii="Arial" w:hAnsi="Arial" w:cs="Arial"/>
          <w:sz w:val="24"/>
          <w:szCs w:val="24"/>
        </w:rPr>
      </w:pPr>
      <w:r>
        <w:rPr>
          <w:rFonts w:ascii="Arial" w:hAnsi="Arial" w:cs="Arial"/>
          <w:sz w:val="24"/>
          <w:szCs w:val="24"/>
        </w:rPr>
        <w:t>S</w:t>
      </w:r>
      <w:r w:rsidR="00EA63B8">
        <w:rPr>
          <w:rFonts w:ascii="Arial" w:hAnsi="Arial" w:cs="Arial"/>
          <w:sz w:val="24"/>
          <w:szCs w:val="24"/>
        </w:rPr>
        <w:t xml:space="preserve">eeks to prevent and disrupt exploitation through </w:t>
      </w:r>
      <w:r w:rsidR="00722824">
        <w:rPr>
          <w:rFonts w:ascii="Arial" w:hAnsi="Arial" w:cs="Arial"/>
          <w:sz w:val="24"/>
          <w:szCs w:val="24"/>
        </w:rPr>
        <w:t xml:space="preserve">awareness raising, trauma informed approaches, </w:t>
      </w:r>
      <w:r w:rsidR="00C00A0E">
        <w:rPr>
          <w:rFonts w:ascii="Arial" w:hAnsi="Arial" w:cs="Arial"/>
          <w:sz w:val="24"/>
          <w:szCs w:val="24"/>
        </w:rPr>
        <w:t xml:space="preserve">building resilience, targeting perpetrators/locations and </w:t>
      </w:r>
      <w:r w:rsidR="00D374B2">
        <w:rPr>
          <w:rFonts w:ascii="Arial" w:hAnsi="Arial" w:cs="Arial"/>
          <w:sz w:val="24"/>
          <w:szCs w:val="24"/>
        </w:rPr>
        <w:t>through the provision of education and diversionary activities</w:t>
      </w:r>
      <w:r w:rsidR="00051888">
        <w:rPr>
          <w:rFonts w:ascii="Arial" w:hAnsi="Arial" w:cs="Arial"/>
          <w:sz w:val="24"/>
          <w:szCs w:val="24"/>
        </w:rPr>
        <w:t>.</w:t>
      </w:r>
      <w:r w:rsidR="00C00A0E">
        <w:rPr>
          <w:rFonts w:ascii="Arial" w:hAnsi="Arial" w:cs="Arial"/>
          <w:sz w:val="24"/>
          <w:szCs w:val="24"/>
        </w:rPr>
        <w:t xml:space="preserve"> </w:t>
      </w:r>
      <w:r w:rsidR="00524E68">
        <w:rPr>
          <w:rFonts w:ascii="Arial" w:hAnsi="Arial" w:cs="Arial"/>
          <w:sz w:val="24"/>
          <w:szCs w:val="24"/>
        </w:rPr>
        <w:t xml:space="preserve"> </w:t>
      </w:r>
    </w:p>
    <w:p w:rsidR="00A82CD3" w:rsidRDefault="00F50A13" w:rsidP="00F50A13">
      <w:pPr>
        <w:pStyle w:val="NoSpacing"/>
        <w:numPr>
          <w:ilvl w:val="0"/>
          <w:numId w:val="35"/>
        </w:numPr>
        <w:rPr>
          <w:rFonts w:ascii="Arial" w:hAnsi="Arial" w:cs="Arial"/>
          <w:sz w:val="24"/>
          <w:szCs w:val="24"/>
        </w:rPr>
      </w:pPr>
      <w:r>
        <w:rPr>
          <w:rFonts w:ascii="Arial" w:hAnsi="Arial" w:cs="Arial"/>
          <w:sz w:val="24"/>
          <w:szCs w:val="24"/>
        </w:rPr>
        <w:t>R</w:t>
      </w:r>
      <w:r w:rsidR="00524E68">
        <w:rPr>
          <w:rFonts w:ascii="Arial" w:hAnsi="Arial" w:cs="Arial"/>
          <w:sz w:val="24"/>
          <w:szCs w:val="24"/>
        </w:rPr>
        <w:t xml:space="preserve">ecognises and identifies </w:t>
      </w:r>
      <w:r w:rsidR="00E57DB0">
        <w:rPr>
          <w:rFonts w:ascii="Arial" w:hAnsi="Arial" w:cs="Arial"/>
          <w:sz w:val="24"/>
          <w:szCs w:val="24"/>
        </w:rPr>
        <w:t xml:space="preserve">individuals </w:t>
      </w:r>
      <w:r w:rsidR="00C01F36" w:rsidRPr="00475FA7">
        <w:rPr>
          <w:rFonts w:ascii="Arial" w:hAnsi="Arial" w:cs="Arial"/>
          <w:sz w:val="24"/>
          <w:szCs w:val="24"/>
        </w:rPr>
        <w:t xml:space="preserve">at risk </w:t>
      </w:r>
      <w:r w:rsidR="00524E68">
        <w:rPr>
          <w:rFonts w:ascii="Arial" w:hAnsi="Arial" w:cs="Arial"/>
          <w:sz w:val="24"/>
          <w:szCs w:val="24"/>
        </w:rPr>
        <w:t xml:space="preserve">of </w:t>
      </w:r>
      <w:r w:rsidR="00C01F36" w:rsidRPr="00475FA7">
        <w:rPr>
          <w:rFonts w:ascii="Arial" w:hAnsi="Arial" w:cs="Arial"/>
          <w:sz w:val="24"/>
          <w:szCs w:val="24"/>
        </w:rPr>
        <w:t xml:space="preserve">or experiencing </w:t>
      </w:r>
      <w:r w:rsidR="00524E68">
        <w:rPr>
          <w:rFonts w:ascii="Arial" w:hAnsi="Arial" w:cs="Arial"/>
          <w:sz w:val="24"/>
          <w:szCs w:val="24"/>
        </w:rPr>
        <w:t>exploitation</w:t>
      </w:r>
      <w:r w:rsidR="00D374B2">
        <w:rPr>
          <w:rFonts w:ascii="Arial" w:hAnsi="Arial" w:cs="Arial"/>
          <w:sz w:val="24"/>
          <w:szCs w:val="24"/>
        </w:rPr>
        <w:t xml:space="preserve"> and </w:t>
      </w:r>
      <w:r w:rsidR="00EA63B8">
        <w:rPr>
          <w:rFonts w:ascii="Arial" w:hAnsi="Arial" w:cs="Arial"/>
          <w:sz w:val="24"/>
          <w:szCs w:val="24"/>
        </w:rPr>
        <w:t xml:space="preserve">ensures they </w:t>
      </w:r>
      <w:r w:rsidR="00C01F36" w:rsidRPr="00475FA7">
        <w:rPr>
          <w:rFonts w:ascii="Arial" w:hAnsi="Arial" w:cs="Arial"/>
          <w:sz w:val="24"/>
          <w:szCs w:val="24"/>
        </w:rPr>
        <w:t>are safeguarded, including family members</w:t>
      </w:r>
      <w:r w:rsidR="00E57DB0">
        <w:rPr>
          <w:rFonts w:ascii="Arial" w:hAnsi="Arial" w:cs="Arial"/>
          <w:sz w:val="24"/>
          <w:szCs w:val="24"/>
        </w:rPr>
        <w:t xml:space="preserve"> and carers</w:t>
      </w:r>
      <w:r w:rsidR="00051888">
        <w:rPr>
          <w:rFonts w:ascii="Arial" w:hAnsi="Arial" w:cs="Arial"/>
          <w:sz w:val="24"/>
          <w:szCs w:val="24"/>
        </w:rPr>
        <w:t>.</w:t>
      </w:r>
    </w:p>
    <w:p w:rsidR="00A82CD3" w:rsidRDefault="00C01F36" w:rsidP="00F50A13">
      <w:pPr>
        <w:pStyle w:val="NoSpacing"/>
        <w:numPr>
          <w:ilvl w:val="0"/>
          <w:numId w:val="35"/>
        </w:numPr>
        <w:rPr>
          <w:rFonts w:ascii="Arial" w:hAnsi="Arial" w:cs="Arial"/>
          <w:sz w:val="24"/>
          <w:szCs w:val="24"/>
        </w:rPr>
      </w:pPr>
      <w:r w:rsidRPr="00475FA7">
        <w:rPr>
          <w:rFonts w:ascii="Arial" w:hAnsi="Arial" w:cs="Arial"/>
          <w:sz w:val="24"/>
          <w:szCs w:val="24"/>
        </w:rPr>
        <w:t>Ensure</w:t>
      </w:r>
      <w:r w:rsidR="00A82CD3">
        <w:rPr>
          <w:rFonts w:ascii="Arial" w:hAnsi="Arial" w:cs="Arial"/>
          <w:sz w:val="24"/>
          <w:szCs w:val="24"/>
        </w:rPr>
        <w:t>s</w:t>
      </w:r>
      <w:r w:rsidRPr="00475FA7">
        <w:rPr>
          <w:rFonts w:ascii="Arial" w:hAnsi="Arial" w:cs="Arial"/>
          <w:sz w:val="24"/>
          <w:szCs w:val="24"/>
        </w:rPr>
        <w:t xml:space="preserve"> multi-agency working and effective information sharing </w:t>
      </w:r>
      <w:r w:rsidR="00A82CD3">
        <w:rPr>
          <w:rFonts w:ascii="Arial" w:hAnsi="Arial" w:cs="Arial"/>
          <w:sz w:val="24"/>
          <w:szCs w:val="24"/>
        </w:rPr>
        <w:t>is in place</w:t>
      </w:r>
      <w:r w:rsidR="00051888">
        <w:rPr>
          <w:rFonts w:ascii="Arial" w:hAnsi="Arial" w:cs="Arial"/>
          <w:sz w:val="24"/>
          <w:szCs w:val="24"/>
        </w:rPr>
        <w:t>.</w:t>
      </w:r>
    </w:p>
    <w:p w:rsidR="008E5325" w:rsidRDefault="00C01F36" w:rsidP="00F50A13">
      <w:pPr>
        <w:pStyle w:val="NoSpacing"/>
        <w:numPr>
          <w:ilvl w:val="0"/>
          <w:numId w:val="35"/>
        </w:numPr>
        <w:rPr>
          <w:rFonts w:ascii="Arial" w:hAnsi="Arial" w:cs="Arial"/>
          <w:sz w:val="24"/>
          <w:szCs w:val="24"/>
        </w:rPr>
      </w:pPr>
      <w:r w:rsidRPr="00475FA7">
        <w:rPr>
          <w:rFonts w:ascii="Arial" w:hAnsi="Arial" w:cs="Arial"/>
          <w:sz w:val="24"/>
          <w:szCs w:val="24"/>
        </w:rPr>
        <w:t>Utilise</w:t>
      </w:r>
      <w:r w:rsidR="00A82CD3">
        <w:rPr>
          <w:rFonts w:ascii="Arial" w:hAnsi="Arial" w:cs="Arial"/>
          <w:sz w:val="24"/>
          <w:szCs w:val="24"/>
        </w:rPr>
        <w:t>s</w:t>
      </w:r>
      <w:r w:rsidRPr="00475FA7">
        <w:rPr>
          <w:rFonts w:ascii="Arial" w:hAnsi="Arial" w:cs="Arial"/>
          <w:sz w:val="24"/>
          <w:szCs w:val="24"/>
        </w:rPr>
        <w:t xml:space="preserve"> moments to hear the </w:t>
      </w:r>
      <w:r w:rsidR="00E57DB0">
        <w:rPr>
          <w:rFonts w:ascii="Arial" w:hAnsi="Arial" w:cs="Arial"/>
          <w:sz w:val="24"/>
          <w:szCs w:val="24"/>
        </w:rPr>
        <w:t xml:space="preserve">victim’s </w:t>
      </w:r>
      <w:r w:rsidRPr="00475FA7">
        <w:rPr>
          <w:rFonts w:ascii="Arial" w:hAnsi="Arial" w:cs="Arial"/>
          <w:sz w:val="24"/>
          <w:szCs w:val="24"/>
        </w:rPr>
        <w:t xml:space="preserve">voice </w:t>
      </w:r>
      <w:r w:rsidR="00A82CD3">
        <w:rPr>
          <w:rFonts w:ascii="Arial" w:hAnsi="Arial" w:cs="Arial"/>
          <w:sz w:val="24"/>
          <w:szCs w:val="24"/>
        </w:rPr>
        <w:t xml:space="preserve">and ensures </w:t>
      </w:r>
      <w:r w:rsidR="008E5325">
        <w:rPr>
          <w:rFonts w:ascii="Arial" w:hAnsi="Arial" w:cs="Arial"/>
          <w:sz w:val="24"/>
          <w:szCs w:val="24"/>
        </w:rPr>
        <w:t>an appropriate response</w:t>
      </w:r>
      <w:r w:rsidR="00051888">
        <w:rPr>
          <w:rFonts w:ascii="Arial" w:hAnsi="Arial" w:cs="Arial"/>
          <w:sz w:val="24"/>
          <w:szCs w:val="24"/>
        </w:rPr>
        <w:t>.</w:t>
      </w:r>
    </w:p>
    <w:p w:rsidR="008E5325" w:rsidRDefault="00C01F36" w:rsidP="00F50A13">
      <w:pPr>
        <w:pStyle w:val="NoSpacing"/>
        <w:numPr>
          <w:ilvl w:val="0"/>
          <w:numId w:val="35"/>
        </w:numPr>
        <w:rPr>
          <w:rFonts w:ascii="Arial" w:hAnsi="Arial" w:cs="Arial"/>
          <w:sz w:val="24"/>
          <w:szCs w:val="24"/>
        </w:rPr>
      </w:pPr>
      <w:r w:rsidRPr="00475FA7">
        <w:rPr>
          <w:rFonts w:ascii="Arial" w:hAnsi="Arial" w:cs="Arial"/>
          <w:sz w:val="24"/>
          <w:szCs w:val="24"/>
        </w:rPr>
        <w:t>Ensure</w:t>
      </w:r>
      <w:r w:rsidR="008E5325">
        <w:rPr>
          <w:rFonts w:ascii="Arial" w:hAnsi="Arial" w:cs="Arial"/>
          <w:sz w:val="24"/>
          <w:szCs w:val="24"/>
        </w:rPr>
        <w:t>s</w:t>
      </w:r>
      <w:r w:rsidR="002159A1">
        <w:rPr>
          <w:rFonts w:ascii="Arial" w:hAnsi="Arial" w:cs="Arial"/>
          <w:sz w:val="24"/>
          <w:szCs w:val="24"/>
        </w:rPr>
        <w:t xml:space="preserve"> </w:t>
      </w:r>
      <w:r w:rsidRPr="00475FA7">
        <w:rPr>
          <w:rFonts w:ascii="Arial" w:hAnsi="Arial" w:cs="Arial"/>
          <w:sz w:val="24"/>
          <w:szCs w:val="24"/>
        </w:rPr>
        <w:t xml:space="preserve">the </w:t>
      </w:r>
      <w:r w:rsidR="00E57DB0">
        <w:rPr>
          <w:rFonts w:ascii="Arial" w:hAnsi="Arial" w:cs="Arial"/>
          <w:sz w:val="24"/>
          <w:szCs w:val="24"/>
        </w:rPr>
        <w:t xml:space="preserve">victim </w:t>
      </w:r>
      <w:r w:rsidRPr="00475FA7">
        <w:rPr>
          <w:rFonts w:ascii="Arial" w:hAnsi="Arial" w:cs="Arial"/>
          <w:sz w:val="24"/>
          <w:szCs w:val="24"/>
        </w:rPr>
        <w:t>is given support through trusted relationships</w:t>
      </w:r>
      <w:r w:rsidR="00051888">
        <w:rPr>
          <w:rFonts w:ascii="Arial" w:hAnsi="Arial" w:cs="Arial"/>
          <w:sz w:val="24"/>
          <w:szCs w:val="24"/>
        </w:rPr>
        <w:t>.</w:t>
      </w:r>
      <w:r w:rsidRPr="00475FA7">
        <w:rPr>
          <w:rFonts w:ascii="Arial" w:hAnsi="Arial" w:cs="Arial"/>
          <w:sz w:val="24"/>
          <w:szCs w:val="24"/>
        </w:rPr>
        <w:t xml:space="preserve"> </w:t>
      </w:r>
    </w:p>
    <w:p w:rsidR="00AD1454" w:rsidRDefault="00C01F36" w:rsidP="00F50A13">
      <w:pPr>
        <w:pStyle w:val="NoSpacing"/>
        <w:numPr>
          <w:ilvl w:val="0"/>
          <w:numId w:val="35"/>
        </w:numPr>
        <w:rPr>
          <w:rFonts w:ascii="Arial" w:hAnsi="Arial" w:cs="Arial"/>
          <w:sz w:val="24"/>
          <w:szCs w:val="24"/>
        </w:rPr>
      </w:pPr>
      <w:r w:rsidRPr="00475FA7">
        <w:rPr>
          <w:rFonts w:ascii="Arial" w:hAnsi="Arial" w:cs="Arial"/>
          <w:sz w:val="24"/>
          <w:szCs w:val="24"/>
        </w:rPr>
        <w:t>Utilise</w:t>
      </w:r>
      <w:r w:rsidR="008E5325">
        <w:rPr>
          <w:rFonts w:ascii="Arial" w:hAnsi="Arial" w:cs="Arial"/>
          <w:sz w:val="24"/>
          <w:szCs w:val="24"/>
        </w:rPr>
        <w:t>s</w:t>
      </w:r>
      <w:r w:rsidRPr="00475FA7">
        <w:rPr>
          <w:rFonts w:ascii="Arial" w:hAnsi="Arial" w:cs="Arial"/>
          <w:sz w:val="24"/>
          <w:szCs w:val="24"/>
        </w:rPr>
        <w:t xml:space="preserve"> disruption op</w:t>
      </w:r>
      <w:r w:rsidR="008E5325">
        <w:rPr>
          <w:rFonts w:ascii="Arial" w:hAnsi="Arial" w:cs="Arial"/>
          <w:sz w:val="24"/>
          <w:szCs w:val="24"/>
        </w:rPr>
        <w:t>portunities</w:t>
      </w:r>
      <w:r w:rsidR="00AD1454">
        <w:rPr>
          <w:rFonts w:ascii="Arial" w:hAnsi="Arial" w:cs="Arial"/>
          <w:sz w:val="24"/>
          <w:szCs w:val="24"/>
        </w:rPr>
        <w:t xml:space="preserve"> and targeting of perpetrators</w:t>
      </w:r>
      <w:r w:rsidR="00051888">
        <w:rPr>
          <w:rFonts w:ascii="Arial" w:hAnsi="Arial" w:cs="Arial"/>
          <w:sz w:val="24"/>
          <w:szCs w:val="24"/>
        </w:rPr>
        <w:t>.</w:t>
      </w:r>
    </w:p>
    <w:p w:rsidR="002A351A" w:rsidRDefault="00C01F36" w:rsidP="002A351A">
      <w:pPr>
        <w:pStyle w:val="NoSpacing"/>
        <w:numPr>
          <w:ilvl w:val="0"/>
          <w:numId w:val="35"/>
        </w:numPr>
        <w:rPr>
          <w:rFonts w:ascii="Arial" w:hAnsi="Arial" w:cs="Arial"/>
          <w:sz w:val="24"/>
          <w:szCs w:val="24"/>
        </w:rPr>
      </w:pPr>
      <w:r w:rsidRPr="00475FA7">
        <w:rPr>
          <w:rFonts w:ascii="Arial" w:hAnsi="Arial" w:cs="Arial"/>
          <w:sz w:val="24"/>
          <w:szCs w:val="24"/>
        </w:rPr>
        <w:t>Ensure</w:t>
      </w:r>
      <w:r w:rsidR="00AD1454">
        <w:rPr>
          <w:rFonts w:ascii="Arial" w:hAnsi="Arial" w:cs="Arial"/>
          <w:sz w:val="24"/>
          <w:szCs w:val="24"/>
        </w:rPr>
        <w:t>s</w:t>
      </w:r>
      <w:r w:rsidRPr="00475FA7">
        <w:rPr>
          <w:rFonts w:ascii="Arial" w:hAnsi="Arial" w:cs="Arial"/>
          <w:sz w:val="24"/>
          <w:szCs w:val="24"/>
        </w:rPr>
        <w:t xml:space="preserve"> effective responses to critical moments </w:t>
      </w:r>
      <w:r w:rsidR="00AD1454">
        <w:rPr>
          <w:rFonts w:ascii="Arial" w:hAnsi="Arial" w:cs="Arial"/>
          <w:sz w:val="24"/>
          <w:szCs w:val="24"/>
        </w:rPr>
        <w:t xml:space="preserve">which are times when a decisive response can make a difference </w:t>
      </w:r>
      <w:r w:rsidR="002159A1">
        <w:rPr>
          <w:rFonts w:ascii="Arial" w:hAnsi="Arial" w:cs="Arial"/>
          <w:sz w:val="24"/>
          <w:szCs w:val="24"/>
        </w:rPr>
        <w:t>to a</w:t>
      </w:r>
      <w:r w:rsidR="00E57DB0">
        <w:rPr>
          <w:rFonts w:ascii="Arial" w:hAnsi="Arial" w:cs="Arial"/>
          <w:sz w:val="24"/>
          <w:szCs w:val="24"/>
        </w:rPr>
        <w:t xml:space="preserve">n individual’s </w:t>
      </w:r>
      <w:r w:rsidR="002159A1">
        <w:rPr>
          <w:rFonts w:ascii="Arial" w:hAnsi="Arial" w:cs="Arial"/>
          <w:sz w:val="24"/>
          <w:szCs w:val="24"/>
        </w:rPr>
        <w:t>long</w:t>
      </w:r>
      <w:r w:rsidR="0061476A">
        <w:rPr>
          <w:rFonts w:ascii="Arial" w:hAnsi="Arial" w:cs="Arial"/>
          <w:sz w:val="24"/>
          <w:szCs w:val="24"/>
        </w:rPr>
        <w:t>-</w:t>
      </w:r>
      <w:r w:rsidR="002159A1">
        <w:rPr>
          <w:rFonts w:ascii="Arial" w:hAnsi="Arial" w:cs="Arial"/>
          <w:sz w:val="24"/>
          <w:szCs w:val="24"/>
        </w:rPr>
        <w:t>term outcome.</w:t>
      </w:r>
    </w:p>
    <w:p w:rsidR="002A351A" w:rsidRDefault="00C01F36" w:rsidP="002A351A">
      <w:pPr>
        <w:pStyle w:val="NoSpacing"/>
        <w:numPr>
          <w:ilvl w:val="0"/>
          <w:numId w:val="35"/>
        </w:numPr>
        <w:rPr>
          <w:rFonts w:ascii="Arial" w:hAnsi="Arial" w:cs="Arial"/>
          <w:sz w:val="24"/>
          <w:szCs w:val="24"/>
        </w:rPr>
      </w:pPr>
      <w:r w:rsidRPr="002A351A">
        <w:rPr>
          <w:rFonts w:ascii="Arial" w:hAnsi="Arial" w:cs="Arial"/>
          <w:sz w:val="24"/>
          <w:szCs w:val="24"/>
        </w:rPr>
        <w:t>Challenge</w:t>
      </w:r>
      <w:r w:rsidR="00AD1454" w:rsidRPr="002A351A">
        <w:rPr>
          <w:rFonts w:ascii="Arial" w:hAnsi="Arial" w:cs="Arial"/>
          <w:sz w:val="24"/>
          <w:szCs w:val="24"/>
        </w:rPr>
        <w:t>s</w:t>
      </w:r>
      <w:r w:rsidRPr="002A351A">
        <w:rPr>
          <w:rFonts w:ascii="Arial" w:hAnsi="Arial" w:cs="Arial"/>
          <w:sz w:val="24"/>
          <w:szCs w:val="24"/>
        </w:rPr>
        <w:t xml:space="preserve"> bias (unconscious or otherwise) amongst professionals</w:t>
      </w:r>
      <w:r w:rsidR="007303C9" w:rsidRPr="002A351A">
        <w:rPr>
          <w:rFonts w:ascii="Arial" w:hAnsi="Arial" w:cs="Arial"/>
          <w:sz w:val="24"/>
          <w:szCs w:val="24"/>
        </w:rPr>
        <w:t>.</w:t>
      </w:r>
    </w:p>
    <w:p w:rsidR="002A351A" w:rsidRDefault="0061476A" w:rsidP="002A351A">
      <w:pPr>
        <w:pStyle w:val="NoSpacing"/>
        <w:numPr>
          <w:ilvl w:val="0"/>
          <w:numId w:val="35"/>
        </w:numPr>
        <w:rPr>
          <w:rFonts w:ascii="Arial" w:hAnsi="Arial" w:cs="Arial"/>
          <w:sz w:val="24"/>
          <w:szCs w:val="24"/>
        </w:rPr>
      </w:pPr>
      <w:r w:rsidRPr="002A351A">
        <w:rPr>
          <w:rFonts w:ascii="Arial" w:hAnsi="Arial" w:cs="Arial"/>
          <w:sz w:val="24"/>
          <w:szCs w:val="24"/>
        </w:rPr>
        <w:t>Ensures c</w:t>
      </w:r>
      <w:r w:rsidR="00FD76E4" w:rsidRPr="002A351A">
        <w:rPr>
          <w:rFonts w:ascii="Arial" w:hAnsi="Arial" w:cs="Arial"/>
          <w:sz w:val="24"/>
          <w:szCs w:val="24"/>
        </w:rPr>
        <w:t>entral co-ordination of all information and intelligence relating to exploitation and the commitment to use this to inform strategic and operational policy, planning and practice</w:t>
      </w:r>
    </w:p>
    <w:p w:rsidR="002A351A" w:rsidRDefault="00C94ADF" w:rsidP="002A351A">
      <w:pPr>
        <w:pStyle w:val="NoSpacing"/>
        <w:numPr>
          <w:ilvl w:val="0"/>
          <w:numId w:val="35"/>
        </w:numPr>
        <w:rPr>
          <w:rFonts w:ascii="Arial" w:hAnsi="Arial" w:cs="Arial"/>
          <w:sz w:val="24"/>
          <w:szCs w:val="24"/>
        </w:rPr>
      </w:pPr>
      <w:r w:rsidRPr="002A351A">
        <w:rPr>
          <w:rFonts w:ascii="Arial" w:hAnsi="Arial" w:cs="Arial"/>
          <w:sz w:val="24"/>
          <w:szCs w:val="24"/>
        </w:rPr>
        <w:t>Includes a m</w:t>
      </w:r>
      <w:r w:rsidR="00FD76E4" w:rsidRPr="002A351A">
        <w:rPr>
          <w:rFonts w:ascii="Arial" w:hAnsi="Arial" w:cs="Arial"/>
          <w:sz w:val="24"/>
          <w:szCs w:val="24"/>
        </w:rPr>
        <w:t xml:space="preserve">ulti-agency </w:t>
      </w:r>
      <w:r w:rsidRPr="002A351A">
        <w:rPr>
          <w:rFonts w:ascii="Arial" w:hAnsi="Arial" w:cs="Arial"/>
          <w:sz w:val="24"/>
          <w:szCs w:val="24"/>
        </w:rPr>
        <w:t xml:space="preserve">team </w:t>
      </w:r>
      <w:r w:rsidR="00FD76E4" w:rsidRPr="002A351A">
        <w:rPr>
          <w:rFonts w:ascii="Arial" w:hAnsi="Arial" w:cs="Arial"/>
          <w:sz w:val="24"/>
          <w:szCs w:val="24"/>
        </w:rPr>
        <w:t>which brings key professionals together to regularly review and assess exploitation referrals, trends, patterns and seek</w:t>
      </w:r>
      <w:r w:rsidRPr="002A351A">
        <w:rPr>
          <w:rFonts w:ascii="Arial" w:hAnsi="Arial" w:cs="Arial"/>
          <w:sz w:val="24"/>
          <w:szCs w:val="24"/>
        </w:rPr>
        <w:t>s</w:t>
      </w:r>
      <w:r w:rsidR="00FD76E4" w:rsidRPr="002A351A">
        <w:rPr>
          <w:rFonts w:ascii="Arial" w:hAnsi="Arial" w:cs="Arial"/>
          <w:sz w:val="24"/>
          <w:szCs w:val="24"/>
        </w:rPr>
        <w:t xml:space="preserve"> to disrupt offending behaviour</w:t>
      </w:r>
    </w:p>
    <w:p w:rsidR="002A351A" w:rsidRDefault="00FD76E4" w:rsidP="002A351A">
      <w:pPr>
        <w:pStyle w:val="NoSpacing"/>
        <w:numPr>
          <w:ilvl w:val="0"/>
          <w:numId w:val="35"/>
        </w:numPr>
        <w:rPr>
          <w:rFonts w:ascii="Arial" w:hAnsi="Arial" w:cs="Arial"/>
          <w:sz w:val="24"/>
          <w:szCs w:val="24"/>
        </w:rPr>
      </w:pPr>
      <w:r w:rsidRPr="002A351A">
        <w:rPr>
          <w:rFonts w:ascii="Arial" w:hAnsi="Arial" w:cs="Arial"/>
          <w:sz w:val="24"/>
          <w:szCs w:val="24"/>
        </w:rPr>
        <w:t xml:space="preserve">A </w:t>
      </w:r>
      <w:r w:rsidR="00C94ADF" w:rsidRPr="002A351A">
        <w:rPr>
          <w:rFonts w:ascii="Arial" w:hAnsi="Arial" w:cs="Arial"/>
          <w:sz w:val="24"/>
          <w:szCs w:val="24"/>
        </w:rPr>
        <w:t xml:space="preserve">safeguarding </w:t>
      </w:r>
      <w:r w:rsidRPr="002A351A">
        <w:rPr>
          <w:rFonts w:ascii="Arial" w:hAnsi="Arial" w:cs="Arial"/>
          <w:sz w:val="24"/>
          <w:szCs w:val="24"/>
        </w:rPr>
        <w:t xml:space="preserve">threshold document </w:t>
      </w:r>
      <w:r w:rsidR="00C94ADF" w:rsidRPr="002A351A">
        <w:rPr>
          <w:rFonts w:ascii="Arial" w:hAnsi="Arial" w:cs="Arial"/>
          <w:sz w:val="24"/>
          <w:szCs w:val="24"/>
        </w:rPr>
        <w:t xml:space="preserve">which </w:t>
      </w:r>
      <w:r w:rsidRPr="002A351A">
        <w:rPr>
          <w:rFonts w:ascii="Arial" w:hAnsi="Arial" w:cs="Arial"/>
          <w:sz w:val="24"/>
          <w:szCs w:val="24"/>
        </w:rPr>
        <w:t>identifies extra-familial risks and enables professionals to understand what to look for</w:t>
      </w:r>
      <w:r w:rsidR="005928C1" w:rsidRPr="002A351A">
        <w:rPr>
          <w:rFonts w:ascii="Arial" w:hAnsi="Arial" w:cs="Arial"/>
          <w:sz w:val="24"/>
          <w:szCs w:val="24"/>
        </w:rPr>
        <w:t>.</w:t>
      </w:r>
    </w:p>
    <w:p w:rsidR="002A351A" w:rsidRDefault="005928C1" w:rsidP="002A351A">
      <w:pPr>
        <w:pStyle w:val="NoSpacing"/>
        <w:numPr>
          <w:ilvl w:val="0"/>
          <w:numId w:val="35"/>
        </w:numPr>
        <w:rPr>
          <w:rFonts w:ascii="Arial" w:hAnsi="Arial" w:cs="Arial"/>
          <w:sz w:val="24"/>
          <w:szCs w:val="24"/>
        </w:rPr>
      </w:pPr>
      <w:r w:rsidRPr="002A351A">
        <w:rPr>
          <w:rFonts w:ascii="Arial" w:hAnsi="Arial" w:cs="Arial"/>
          <w:sz w:val="24"/>
          <w:szCs w:val="24"/>
        </w:rPr>
        <w:t>Includes an e</w:t>
      </w:r>
      <w:r w:rsidR="00FD76E4" w:rsidRPr="002A351A">
        <w:rPr>
          <w:rFonts w:ascii="Arial" w:hAnsi="Arial" w:cs="Arial"/>
          <w:sz w:val="24"/>
          <w:szCs w:val="24"/>
        </w:rPr>
        <w:t>xploitation screening tool that enables professionals to identify level of risk associated with all forms of exploitation</w:t>
      </w:r>
      <w:r w:rsidRPr="002A351A">
        <w:rPr>
          <w:rFonts w:ascii="Arial" w:hAnsi="Arial" w:cs="Arial"/>
          <w:sz w:val="24"/>
          <w:szCs w:val="24"/>
        </w:rPr>
        <w:t xml:space="preserve"> both inside and outside the home.</w:t>
      </w:r>
    </w:p>
    <w:p w:rsidR="002A351A" w:rsidRDefault="005928C1" w:rsidP="002A351A">
      <w:pPr>
        <w:pStyle w:val="NoSpacing"/>
        <w:numPr>
          <w:ilvl w:val="0"/>
          <w:numId w:val="35"/>
        </w:numPr>
        <w:rPr>
          <w:rFonts w:ascii="Arial" w:hAnsi="Arial" w:cs="Arial"/>
          <w:sz w:val="24"/>
          <w:szCs w:val="24"/>
        </w:rPr>
      </w:pPr>
      <w:r w:rsidRPr="002A351A">
        <w:rPr>
          <w:rFonts w:ascii="Arial" w:hAnsi="Arial" w:cs="Arial"/>
          <w:sz w:val="24"/>
          <w:szCs w:val="24"/>
        </w:rPr>
        <w:t>Has c</w:t>
      </w:r>
      <w:r w:rsidR="00FD76E4" w:rsidRPr="002A351A">
        <w:rPr>
          <w:rFonts w:ascii="Arial" w:hAnsi="Arial" w:cs="Arial"/>
          <w:sz w:val="24"/>
          <w:szCs w:val="24"/>
        </w:rPr>
        <w:t>lear pathway</w:t>
      </w:r>
      <w:r w:rsidRPr="002A351A">
        <w:rPr>
          <w:rFonts w:ascii="Arial" w:hAnsi="Arial" w:cs="Arial"/>
          <w:sz w:val="24"/>
          <w:szCs w:val="24"/>
        </w:rPr>
        <w:t>s</w:t>
      </w:r>
      <w:r w:rsidR="00FD76E4" w:rsidRPr="002A351A">
        <w:rPr>
          <w:rFonts w:ascii="Arial" w:hAnsi="Arial" w:cs="Arial"/>
          <w:sz w:val="24"/>
          <w:szCs w:val="24"/>
        </w:rPr>
        <w:t xml:space="preserve"> for exploitation referrals</w:t>
      </w:r>
      <w:r w:rsidRPr="002A351A">
        <w:rPr>
          <w:rFonts w:ascii="Arial" w:hAnsi="Arial" w:cs="Arial"/>
          <w:sz w:val="24"/>
          <w:szCs w:val="24"/>
        </w:rPr>
        <w:t>, assessment and case management.</w:t>
      </w:r>
    </w:p>
    <w:p w:rsidR="002A351A" w:rsidRDefault="008A670A" w:rsidP="002A351A">
      <w:pPr>
        <w:pStyle w:val="NoSpacing"/>
        <w:numPr>
          <w:ilvl w:val="0"/>
          <w:numId w:val="35"/>
        </w:numPr>
        <w:rPr>
          <w:rFonts w:ascii="Arial" w:hAnsi="Arial" w:cs="Arial"/>
          <w:sz w:val="24"/>
          <w:szCs w:val="24"/>
        </w:rPr>
      </w:pPr>
      <w:r w:rsidRPr="002A351A">
        <w:rPr>
          <w:rFonts w:ascii="Arial" w:hAnsi="Arial" w:cs="Arial"/>
          <w:sz w:val="24"/>
          <w:szCs w:val="24"/>
        </w:rPr>
        <w:t xml:space="preserve">Ensures the triage process for social care referrals considers </w:t>
      </w:r>
      <w:r w:rsidR="00FD76E4" w:rsidRPr="002A351A">
        <w:rPr>
          <w:rFonts w:ascii="Arial" w:hAnsi="Arial" w:cs="Arial"/>
          <w:sz w:val="24"/>
          <w:szCs w:val="24"/>
        </w:rPr>
        <w:t>a range of information and intelligence to inform risk-based decisions</w:t>
      </w:r>
    </w:p>
    <w:p w:rsidR="002A351A" w:rsidRDefault="00952502" w:rsidP="002A351A">
      <w:pPr>
        <w:pStyle w:val="NoSpacing"/>
        <w:numPr>
          <w:ilvl w:val="0"/>
          <w:numId w:val="35"/>
        </w:numPr>
        <w:rPr>
          <w:rFonts w:ascii="Arial" w:hAnsi="Arial" w:cs="Arial"/>
          <w:sz w:val="24"/>
          <w:szCs w:val="24"/>
        </w:rPr>
      </w:pPr>
      <w:r w:rsidRPr="002A351A">
        <w:rPr>
          <w:rFonts w:ascii="Arial" w:hAnsi="Arial" w:cs="Arial"/>
          <w:sz w:val="24"/>
          <w:szCs w:val="24"/>
        </w:rPr>
        <w:t>Includes S</w:t>
      </w:r>
      <w:r w:rsidR="00FD76E4" w:rsidRPr="002A351A">
        <w:rPr>
          <w:rFonts w:ascii="Arial" w:hAnsi="Arial" w:cs="Arial"/>
          <w:sz w:val="24"/>
          <w:szCs w:val="24"/>
        </w:rPr>
        <w:t xml:space="preserve">trategy meetings </w:t>
      </w:r>
      <w:r w:rsidRPr="002A351A">
        <w:rPr>
          <w:rFonts w:ascii="Arial" w:hAnsi="Arial" w:cs="Arial"/>
          <w:sz w:val="24"/>
          <w:szCs w:val="24"/>
        </w:rPr>
        <w:t>(Section 47)</w:t>
      </w:r>
      <w:r w:rsidR="00E57DB0">
        <w:rPr>
          <w:rFonts w:ascii="Arial" w:hAnsi="Arial" w:cs="Arial"/>
          <w:sz w:val="24"/>
          <w:szCs w:val="24"/>
        </w:rPr>
        <w:t xml:space="preserve"> and Section 42 enquiries </w:t>
      </w:r>
      <w:r w:rsidR="00FD76E4" w:rsidRPr="002A351A">
        <w:rPr>
          <w:rFonts w:ascii="Arial" w:hAnsi="Arial" w:cs="Arial"/>
          <w:sz w:val="24"/>
          <w:szCs w:val="24"/>
        </w:rPr>
        <w:t>which include a broader and different set of professionals who understand exploitation and associated responses</w:t>
      </w:r>
    </w:p>
    <w:p w:rsidR="002A351A" w:rsidRDefault="00952502" w:rsidP="002A351A">
      <w:pPr>
        <w:pStyle w:val="NoSpacing"/>
        <w:numPr>
          <w:ilvl w:val="0"/>
          <w:numId w:val="35"/>
        </w:numPr>
        <w:rPr>
          <w:rFonts w:ascii="Arial" w:hAnsi="Arial" w:cs="Arial"/>
          <w:sz w:val="24"/>
          <w:szCs w:val="24"/>
        </w:rPr>
      </w:pPr>
      <w:r w:rsidRPr="002A351A">
        <w:rPr>
          <w:rFonts w:ascii="Arial" w:hAnsi="Arial" w:cs="Arial"/>
          <w:sz w:val="24"/>
          <w:szCs w:val="24"/>
        </w:rPr>
        <w:t xml:space="preserve">Has access to </w:t>
      </w:r>
      <w:r w:rsidR="00FD76E4" w:rsidRPr="002A351A">
        <w:rPr>
          <w:rFonts w:ascii="Arial" w:hAnsi="Arial" w:cs="Arial"/>
          <w:sz w:val="24"/>
          <w:szCs w:val="24"/>
        </w:rPr>
        <w:t xml:space="preserve">support and </w:t>
      </w:r>
      <w:r w:rsidR="00985688" w:rsidRPr="002A351A">
        <w:rPr>
          <w:rFonts w:ascii="Arial" w:hAnsi="Arial" w:cs="Arial"/>
          <w:sz w:val="24"/>
          <w:szCs w:val="24"/>
        </w:rPr>
        <w:t>expertise/</w:t>
      </w:r>
      <w:r w:rsidR="00FD76E4" w:rsidRPr="002A351A">
        <w:rPr>
          <w:rFonts w:ascii="Arial" w:hAnsi="Arial" w:cs="Arial"/>
          <w:sz w:val="24"/>
          <w:szCs w:val="24"/>
        </w:rPr>
        <w:t xml:space="preserve">advice to </w:t>
      </w:r>
      <w:r w:rsidRPr="002A351A">
        <w:rPr>
          <w:rFonts w:ascii="Arial" w:hAnsi="Arial" w:cs="Arial"/>
          <w:sz w:val="24"/>
          <w:szCs w:val="24"/>
        </w:rPr>
        <w:t xml:space="preserve">all </w:t>
      </w:r>
      <w:r w:rsidR="00FD76E4" w:rsidRPr="002A351A">
        <w:rPr>
          <w:rFonts w:ascii="Arial" w:hAnsi="Arial" w:cs="Arial"/>
          <w:sz w:val="24"/>
          <w:szCs w:val="24"/>
        </w:rPr>
        <w:t xml:space="preserve">professionals who are </w:t>
      </w:r>
      <w:r w:rsidR="00C9444E" w:rsidRPr="002A351A">
        <w:rPr>
          <w:rFonts w:ascii="Arial" w:hAnsi="Arial" w:cs="Arial"/>
          <w:sz w:val="24"/>
          <w:szCs w:val="24"/>
        </w:rPr>
        <w:t>working with individuals who are vulnerable to exploitation</w:t>
      </w:r>
    </w:p>
    <w:p w:rsidR="00FD76E4" w:rsidRPr="002A351A" w:rsidRDefault="00D94273" w:rsidP="002A351A">
      <w:pPr>
        <w:pStyle w:val="NoSpacing"/>
        <w:numPr>
          <w:ilvl w:val="0"/>
          <w:numId w:val="35"/>
        </w:numPr>
        <w:rPr>
          <w:rFonts w:ascii="Arial" w:hAnsi="Arial" w:cs="Arial"/>
          <w:sz w:val="24"/>
          <w:szCs w:val="24"/>
        </w:rPr>
      </w:pPr>
      <w:r w:rsidRPr="002A351A">
        <w:rPr>
          <w:rFonts w:ascii="Arial" w:hAnsi="Arial" w:cs="Arial"/>
          <w:sz w:val="24"/>
          <w:szCs w:val="24"/>
        </w:rPr>
        <w:t xml:space="preserve">Access to </w:t>
      </w:r>
      <w:r w:rsidR="00FD76E4" w:rsidRPr="002A351A">
        <w:rPr>
          <w:rFonts w:ascii="Arial" w:hAnsi="Arial" w:cs="Arial"/>
          <w:sz w:val="24"/>
          <w:szCs w:val="24"/>
        </w:rPr>
        <w:t xml:space="preserve">services who can provide targeted interventions to support </w:t>
      </w:r>
      <w:proofErr w:type="gramStart"/>
      <w:r w:rsidR="00FD76E4" w:rsidRPr="002A351A">
        <w:rPr>
          <w:rFonts w:ascii="Arial" w:hAnsi="Arial" w:cs="Arial"/>
          <w:sz w:val="24"/>
          <w:szCs w:val="24"/>
        </w:rPr>
        <w:t>particular harmful</w:t>
      </w:r>
      <w:proofErr w:type="gramEnd"/>
      <w:r w:rsidR="00FD76E4" w:rsidRPr="002A351A">
        <w:rPr>
          <w:rFonts w:ascii="Arial" w:hAnsi="Arial" w:cs="Arial"/>
          <w:sz w:val="24"/>
          <w:szCs w:val="24"/>
        </w:rPr>
        <w:t xml:space="preserve"> behaviour</w:t>
      </w:r>
      <w:r w:rsidRPr="002A351A">
        <w:rPr>
          <w:rFonts w:ascii="Arial" w:hAnsi="Arial" w:cs="Arial"/>
          <w:sz w:val="24"/>
          <w:szCs w:val="24"/>
        </w:rPr>
        <w:t>.</w:t>
      </w:r>
    </w:p>
    <w:p w:rsidR="00764D50" w:rsidRPr="00F01341" w:rsidRDefault="00764D50">
      <w:pPr>
        <w:rPr>
          <w:rFonts w:ascii="Arial" w:hAnsi="Arial" w:cs="Arial"/>
          <w:sz w:val="22"/>
          <w:szCs w:val="22"/>
        </w:rPr>
      </w:pPr>
    </w:p>
    <w:p w:rsidR="00DD1744" w:rsidRDefault="00DD1744">
      <w:pPr>
        <w:rPr>
          <w:rFonts w:ascii="Arial" w:hAnsi="Arial" w:cs="Arial"/>
          <w:sz w:val="22"/>
          <w:szCs w:val="22"/>
        </w:rPr>
      </w:pPr>
    </w:p>
    <w:p w:rsidR="00DD1744" w:rsidRDefault="00DD1744">
      <w:pPr>
        <w:rPr>
          <w:rFonts w:ascii="Arial" w:hAnsi="Arial" w:cs="Arial"/>
          <w:sz w:val="22"/>
          <w:szCs w:val="22"/>
        </w:rPr>
      </w:pPr>
    </w:p>
    <w:p w:rsidR="002A351A" w:rsidRDefault="002A351A">
      <w:pPr>
        <w:rPr>
          <w:rFonts w:ascii="Arial" w:hAnsi="Arial" w:cs="Arial"/>
          <w:sz w:val="22"/>
          <w:szCs w:val="22"/>
        </w:rPr>
      </w:pPr>
    </w:p>
    <w:p w:rsidR="00094532" w:rsidRPr="00F01341" w:rsidRDefault="00094532">
      <w:pPr>
        <w:rPr>
          <w:rFonts w:ascii="Arial" w:hAnsi="Arial" w:cs="Arial"/>
          <w:sz w:val="22"/>
          <w:szCs w:val="22"/>
        </w:rPr>
      </w:pPr>
    </w:p>
    <w:sectPr w:rsidR="00094532" w:rsidRPr="00F01341" w:rsidSect="00490DD6">
      <w:headerReference w:type="default" r:id="rId20"/>
      <w:footerReference w:type="default" r:id="rId21"/>
      <w:pgSz w:w="11900" w:h="16840"/>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056" w:rsidRDefault="00380056" w:rsidP="00BB7811">
      <w:r>
        <w:separator/>
      </w:r>
    </w:p>
  </w:endnote>
  <w:endnote w:type="continuationSeparator" w:id="0">
    <w:p w:rsidR="00380056" w:rsidRDefault="00380056" w:rsidP="00B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5E7" w:rsidRPr="001165E7" w:rsidRDefault="001165E7">
    <w:pPr>
      <w:pStyle w:val="Footer"/>
      <w:rPr>
        <w:rFonts w:ascii="Arial" w:hAnsi="Arial" w:cs="Arial"/>
        <w:sz w:val="20"/>
        <w:szCs w:val="20"/>
      </w:rPr>
    </w:pPr>
    <w:r w:rsidRPr="001165E7">
      <w:rPr>
        <w:rFonts w:ascii="Arial" w:hAnsi="Arial" w:cs="Arial"/>
        <w:sz w:val="20"/>
        <w:szCs w:val="20"/>
      </w:rPr>
      <w:t>Sara Roach – West Midlands Violence Reduction Unit</w:t>
    </w:r>
  </w:p>
  <w:p w:rsidR="001165E7" w:rsidRPr="001165E7" w:rsidRDefault="001165E7">
    <w:pPr>
      <w:pStyle w:val="Footer"/>
      <w:rPr>
        <w:rFonts w:ascii="Arial" w:hAnsi="Arial" w:cs="Arial"/>
        <w:sz w:val="20"/>
        <w:szCs w:val="20"/>
      </w:rPr>
    </w:pPr>
    <w:r w:rsidRPr="001165E7">
      <w:rPr>
        <w:rFonts w:ascii="Arial" w:hAnsi="Arial" w:cs="Arial"/>
        <w:sz w:val="20"/>
        <w:szCs w:val="20"/>
      </w:rPr>
      <w:t xml:space="preserve">Last Updated </w:t>
    </w:r>
    <w:r w:rsidR="00621BD9">
      <w:rPr>
        <w:rFonts w:ascii="Arial" w:hAnsi="Arial" w:cs="Arial"/>
        <w:sz w:val="20"/>
        <w:szCs w:val="20"/>
      </w:rPr>
      <w:t>18</w:t>
    </w:r>
    <w:r w:rsidRPr="001165E7">
      <w:rPr>
        <w:rFonts w:ascii="Arial" w:hAnsi="Arial" w:cs="Arial"/>
        <w:sz w:val="20"/>
        <w:szCs w:val="20"/>
        <w:vertAlign w:val="superscript"/>
      </w:rPr>
      <w:t>th</w:t>
    </w:r>
    <w:r w:rsidRPr="001165E7">
      <w:rPr>
        <w:rFonts w:ascii="Arial" w:hAnsi="Arial" w:cs="Arial"/>
        <w:sz w:val="20"/>
        <w:szCs w:val="20"/>
      </w:rPr>
      <w:t xml:space="preserve"> March 2021</w:t>
    </w:r>
  </w:p>
  <w:p w:rsidR="005F4AA7" w:rsidRDefault="005F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056" w:rsidRDefault="00380056" w:rsidP="00BB7811">
      <w:r>
        <w:separator/>
      </w:r>
    </w:p>
  </w:footnote>
  <w:footnote w:type="continuationSeparator" w:id="0">
    <w:p w:rsidR="00380056" w:rsidRDefault="00380056" w:rsidP="00BB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751343"/>
      <w:docPartObj>
        <w:docPartGallery w:val="Watermarks"/>
        <w:docPartUnique/>
      </w:docPartObj>
    </w:sdtPr>
    <w:sdtEndPr/>
    <w:sdtContent>
      <w:p w:rsidR="005F4AA7" w:rsidRDefault="00380056">
        <w:pPr>
          <w:pStyle w:val="Header"/>
        </w:pPr>
        <w:r>
          <w:rPr>
            <w:noProof/>
          </w:rPr>
          <w:pict w14:anchorId="65A14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E2C"/>
    <w:multiLevelType w:val="hybridMultilevel"/>
    <w:tmpl w:val="6B0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FCC"/>
    <w:multiLevelType w:val="multilevel"/>
    <w:tmpl w:val="6DC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B2CDA"/>
    <w:multiLevelType w:val="hybridMultilevel"/>
    <w:tmpl w:val="044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D59"/>
    <w:multiLevelType w:val="hybridMultilevel"/>
    <w:tmpl w:val="F1A4DA04"/>
    <w:lvl w:ilvl="0" w:tplc="B266748C">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B3EDE"/>
    <w:multiLevelType w:val="hybridMultilevel"/>
    <w:tmpl w:val="2142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1AE"/>
    <w:multiLevelType w:val="hybridMultilevel"/>
    <w:tmpl w:val="0ECC2A6A"/>
    <w:lvl w:ilvl="0" w:tplc="06C88D1C">
      <w:start w:val="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22556F9"/>
    <w:multiLevelType w:val="hybridMultilevel"/>
    <w:tmpl w:val="9A8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954C0"/>
    <w:multiLevelType w:val="hybridMultilevel"/>
    <w:tmpl w:val="44F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16D18"/>
    <w:multiLevelType w:val="hybridMultilevel"/>
    <w:tmpl w:val="F00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6744F"/>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088"/>
    <w:multiLevelType w:val="hybridMultilevel"/>
    <w:tmpl w:val="BD726D9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A2645D"/>
    <w:multiLevelType w:val="multilevel"/>
    <w:tmpl w:val="01F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40291"/>
    <w:multiLevelType w:val="hybridMultilevel"/>
    <w:tmpl w:val="6C5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87225"/>
    <w:multiLevelType w:val="hybridMultilevel"/>
    <w:tmpl w:val="A9AE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F39A6"/>
    <w:multiLevelType w:val="hybridMultilevel"/>
    <w:tmpl w:val="A1E4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50D79"/>
    <w:multiLevelType w:val="hybridMultilevel"/>
    <w:tmpl w:val="045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44229"/>
    <w:multiLevelType w:val="hybridMultilevel"/>
    <w:tmpl w:val="4B80DE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9D093F"/>
    <w:multiLevelType w:val="hybridMultilevel"/>
    <w:tmpl w:val="C894830C"/>
    <w:lvl w:ilvl="0" w:tplc="B1EE7AA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C06FF"/>
    <w:multiLevelType w:val="hybridMultilevel"/>
    <w:tmpl w:val="E06AD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82245"/>
    <w:multiLevelType w:val="hybridMultilevel"/>
    <w:tmpl w:val="E68AC5B8"/>
    <w:lvl w:ilvl="0" w:tplc="08090001">
      <w:start w:val="1"/>
      <w:numFmt w:val="bullet"/>
      <w:lvlText w:val=""/>
      <w:lvlJc w:val="left"/>
      <w:pPr>
        <w:ind w:left="720" w:hanging="360"/>
      </w:pPr>
      <w:rPr>
        <w:rFonts w:ascii="Symbol" w:hAnsi="Symbo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E8D"/>
    <w:multiLevelType w:val="hybridMultilevel"/>
    <w:tmpl w:val="794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34C17"/>
    <w:multiLevelType w:val="hybridMultilevel"/>
    <w:tmpl w:val="AB5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B3911"/>
    <w:multiLevelType w:val="hybridMultilevel"/>
    <w:tmpl w:val="FDE2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144A9"/>
    <w:multiLevelType w:val="multilevel"/>
    <w:tmpl w:val="94D2CA8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6F02118"/>
    <w:multiLevelType w:val="hybridMultilevel"/>
    <w:tmpl w:val="82DCB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4231A4"/>
    <w:multiLevelType w:val="hybridMultilevel"/>
    <w:tmpl w:val="34808EA0"/>
    <w:lvl w:ilvl="0" w:tplc="B1EE7A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76088"/>
    <w:multiLevelType w:val="hybridMultilevel"/>
    <w:tmpl w:val="09A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E4C1E"/>
    <w:multiLevelType w:val="multilevel"/>
    <w:tmpl w:val="B57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9607D"/>
    <w:multiLevelType w:val="hybridMultilevel"/>
    <w:tmpl w:val="BCB2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F02D9"/>
    <w:multiLevelType w:val="hybridMultilevel"/>
    <w:tmpl w:val="D5C8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44C5C"/>
    <w:multiLevelType w:val="hybridMultilevel"/>
    <w:tmpl w:val="42A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D754D"/>
    <w:multiLevelType w:val="multilevel"/>
    <w:tmpl w:val="999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944B46"/>
    <w:multiLevelType w:val="hybridMultilevel"/>
    <w:tmpl w:val="E78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37D60"/>
    <w:multiLevelType w:val="hybridMultilevel"/>
    <w:tmpl w:val="2FC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4532E"/>
    <w:multiLevelType w:val="hybridMultilevel"/>
    <w:tmpl w:val="CF625E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BE5FD6"/>
    <w:multiLevelType w:val="hybridMultilevel"/>
    <w:tmpl w:val="C23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6743E"/>
    <w:multiLevelType w:val="hybridMultilevel"/>
    <w:tmpl w:val="21B8F334"/>
    <w:lvl w:ilvl="0" w:tplc="B266748C">
      <w:numFmt w:val="bullet"/>
      <w:lvlText w:val="•"/>
      <w:lvlJc w:val="left"/>
      <w:pPr>
        <w:ind w:left="1440" w:hanging="360"/>
      </w:pPr>
      <w:rPr>
        <w:rFonts w:ascii="Arial" w:eastAsia="Calibri" w:hAnsi="Arial" w:cs="Aria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F4B84"/>
    <w:multiLevelType w:val="hybridMultilevel"/>
    <w:tmpl w:val="FE2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06636"/>
    <w:multiLevelType w:val="hybridMultilevel"/>
    <w:tmpl w:val="E3A25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E85C37"/>
    <w:multiLevelType w:val="multilevel"/>
    <w:tmpl w:val="C93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F3BF6"/>
    <w:multiLevelType w:val="hybridMultilevel"/>
    <w:tmpl w:val="310E6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D2965"/>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0E0D4F"/>
    <w:multiLevelType w:val="hybridMultilevel"/>
    <w:tmpl w:val="706C4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3"/>
  </w:num>
  <w:num w:numId="3">
    <w:abstractNumId w:val="5"/>
  </w:num>
  <w:num w:numId="4">
    <w:abstractNumId w:val="41"/>
  </w:num>
  <w:num w:numId="5">
    <w:abstractNumId w:val="18"/>
  </w:num>
  <w:num w:numId="6">
    <w:abstractNumId w:val="19"/>
  </w:num>
  <w:num w:numId="7">
    <w:abstractNumId w:val="36"/>
  </w:num>
  <w:num w:numId="8">
    <w:abstractNumId w:val="3"/>
  </w:num>
  <w:num w:numId="9">
    <w:abstractNumId w:val="32"/>
  </w:num>
  <w:num w:numId="10">
    <w:abstractNumId w:val="26"/>
  </w:num>
  <w:num w:numId="11">
    <w:abstractNumId w:val="9"/>
  </w:num>
  <w:num w:numId="12">
    <w:abstractNumId w:val="29"/>
  </w:num>
  <w:num w:numId="13">
    <w:abstractNumId w:val="30"/>
  </w:num>
  <w:num w:numId="14">
    <w:abstractNumId w:val="15"/>
  </w:num>
  <w:num w:numId="15">
    <w:abstractNumId w:val="28"/>
  </w:num>
  <w:num w:numId="16">
    <w:abstractNumId w:val="12"/>
  </w:num>
  <w:num w:numId="17">
    <w:abstractNumId w:val="2"/>
  </w:num>
  <w:num w:numId="18">
    <w:abstractNumId w:val="8"/>
  </w:num>
  <w:num w:numId="19">
    <w:abstractNumId w:val="20"/>
  </w:num>
  <w:num w:numId="20">
    <w:abstractNumId w:val="21"/>
  </w:num>
  <w:num w:numId="21">
    <w:abstractNumId w:val="24"/>
  </w:num>
  <w:num w:numId="22">
    <w:abstractNumId w:val="22"/>
  </w:num>
  <w:num w:numId="23">
    <w:abstractNumId w:val="10"/>
  </w:num>
  <w:num w:numId="24">
    <w:abstractNumId w:val="17"/>
  </w:num>
  <w:num w:numId="25">
    <w:abstractNumId w:val="23"/>
  </w:num>
  <w:num w:numId="26">
    <w:abstractNumId w:val="14"/>
  </w:num>
  <w:num w:numId="27">
    <w:abstractNumId w:val="16"/>
  </w:num>
  <w:num w:numId="28">
    <w:abstractNumId w:val="38"/>
  </w:num>
  <w:num w:numId="29">
    <w:abstractNumId w:val="13"/>
  </w:num>
  <w:num w:numId="30">
    <w:abstractNumId w:val="40"/>
  </w:num>
  <w:num w:numId="31">
    <w:abstractNumId w:val="4"/>
  </w:num>
  <w:num w:numId="32">
    <w:abstractNumId w:val="37"/>
  </w:num>
  <w:num w:numId="33">
    <w:abstractNumId w:val="25"/>
  </w:num>
  <w:num w:numId="34">
    <w:abstractNumId w:val="6"/>
  </w:num>
  <w:num w:numId="35">
    <w:abstractNumId w:val="35"/>
  </w:num>
  <w:num w:numId="36">
    <w:abstractNumId w:val="0"/>
  </w:num>
  <w:num w:numId="37">
    <w:abstractNumId w:val="31"/>
  </w:num>
  <w:num w:numId="38">
    <w:abstractNumId w:val="11"/>
  </w:num>
  <w:num w:numId="39">
    <w:abstractNumId w:val="1"/>
  </w:num>
  <w:num w:numId="40">
    <w:abstractNumId w:val="39"/>
  </w:num>
  <w:num w:numId="41">
    <w:abstractNumId w:val="27"/>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50"/>
    <w:rsid w:val="00001D5A"/>
    <w:rsid w:val="00012199"/>
    <w:rsid w:val="00015276"/>
    <w:rsid w:val="0001755B"/>
    <w:rsid w:val="0002226F"/>
    <w:rsid w:val="00023139"/>
    <w:rsid w:val="00031DB8"/>
    <w:rsid w:val="00037AE9"/>
    <w:rsid w:val="00051888"/>
    <w:rsid w:val="00055805"/>
    <w:rsid w:val="000562C0"/>
    <w:rsid w:val="00072ACD"/>
    <w:rsid w:val="00074FB8"/>
    <w:rsid w:val="000872B3"/>
    <w:rsid w:val="00094532"/>
    <w:rsid w:val="000957A8"/>
    <w:rsid w:val="00096100"/>
    <w:rsid w:val="000A0A3E"/>
    <w:rsid w:val="000A1315"/>
    <w:rsid w:val="000A3A7B"/>
    <w:rsid w:val="000A6752"/>
    <w:rsid w:val="000B238D"/>
    <w:rsid w:val="000B41E6"/>
    <w:rsid w:val="000B4B2B"/>
    <w:rsid w:val="000B6945"/>
    <w:rsid w:val="000C16FB"/>
    <w:rsid w:val="000C7F69"/>
    <w:rsid w:val="000D060F"/>
    <w:rsid w:val="000D0E27"/>
    <w:rsid w:val="000D33CB"/>
    <w:rsid w:val="000D6D5D"/>
    <w:rsid w:val="0011245E"/>
    <w:rsid w:val="001165E7"/>
    <w:rsid w:val="001326C7"/>
    <w:rsid w:val="00133DF6"/>
    <w:rsid w:val="00135537"/>
    <w:rsid w:val="00141E3B"/>
    <w:rsid w:val="00142A82"/>
    <w:rsid w:val="00156CBF"/>
    <w:rsid w:val="00166D4C"/>
    <w:rsid w:val="00171698"/>
    <w:rsid w:val="0017184D"/>
    <w:rsid w:val="001773B4"/>
    <w:rsid w:val="00181D3C"/>
    <w:rsid w:val="001919D7"/>
    <w:rsid w:val="001945BB"/>
    <w:rsid w:val="00196D00"/>
    <w:rsid w:val="001B24E6"/>
    <w:rsid w:val="001B3DB4"/>
    <w:rsid w:val="001C4264"/>
    <w:rsid w:val="001C7783"/>
    <w:rsid w:val="001D0551"/>
    <w:rsid w:val="001D07D5"/>
    <w:rsid w:val="001D1F7D"/>
    <w:rsid w:val="001D2D20"/>
    <w:rsid w:val="001E0B90"/>
    <w:rsid w:val="001E136A"/>
    <w:rsid w:val="001E71C8"/>
    <w:rsid w:val="0020564B"/>
    <w:rsid w:val="00210410"/>
    <w:rsid w:val="002159A1"/>
    <w:rsid w:val="00221529"/>
    <w:rsid w:val="00221647"/>
    <w:rsid w:val="0024064B"/>
    <w:rsid w:val="002477E1"/>
    <w:rsid w:val="00272EDB"/>
    <w:rsid w:val="00276CF5"/>
    <w:rsid w:val="00294510"/>
    <w:rsid w:val="002A128E"/>
    <w:rsid w:val="002A1BE0"/>
    <w:rsid w:val="002A351A"/>
    <w:rsid w:val="002B3EC2"/>
    <w:rsid w:val="002C0614"/>
    <w:rsid w:val="002E6E6D"/>
    <w:rsid w:val="002F7A36"/>
    <w:rsid w:val="00303627"/>
    <w:rsid w:val="003071D9"/>
    <w:rsid w:val="003125D2"/>
    <w:rsid w:val="00313661"/>
    <w:rsid w:val="0032498B"/>
    <w:rsid w:val="003267BA"/>
    <w:rsid w:val="00333668"/>
    <w:rsid w:val="00334AF0"/>
    <w:rsid w:val="00341AAE"/>
    <w:rsid w:val="00341EA7"/>
    <w:rsid w:val="0034456E"/>
    <w:rsid w:val="00354FAD"/>
    <w:rsid w:val="00360D6D"/>
    <w:rsid w:val="00361AB8"/>
    <w:rsid w:val="003666D4"/>
    <w:rsid w:val="0036672F"/>
    <w:rsid w:val="003747C1"/>
    <w:rsid w:val="00380056"/>
    <w:rsid w:val="00383627"/>
    <w:rsid w:val="00384E31"/>
    <w:rsid w:val="00391816"/>
    <w:rsid w:val="003924F0"/>
    <w:rsid w:val="00396005"/>
    <w:rsid w:val="003A5DDB"/>
    <w:rsid w:val="003A715D"/>
    <w:rsid w:val="003B137E"/>
    <w:rsid w:val="003C32A7"/>
    <w:rsid w:val="003C5BB6"/>
    <w:rsid w:val="003E1B1F"/>
    <w:rsid w:val="003E4485"/>
    <w:rsid w:val="003F224A"/>
    <w:rsid w:val="003F3081"/>
    <w:rsid w:val="004116F9"/>
    <w:rsid w:val="00422A22"/>
    <w:rsid w:val="0044434E"/>
    <w:rsid w:val="00446E90"/>
    <w:rsid w:val="00457324"/>
    <w:rsid w:val="00457A09"/>
    <w:rsid w:val="004605AE"/>
    <w:rsid w:val="00472E43"/>
    <w:rsid w:val="00475FA7"/>
    <w:rsid w:val="00476AFE"/>
    <w:rsid w:val="004855B6"/>
    <w:rsid w:val="00490DD6"/>
    <w:rsid w:val="004A1197"/>
    <w:rsid w:val="004A6B5F"/>
    <w:rsid w:val="004A6FF4"/>
    <w:rsid w:val="004B16BD"/>
    <w:rsid w:val="004B4109"/>
    <w:rsid w:val="004D544B"/>
    <w:rsid w:val="004D5D9F"/>
    <w:rsid w:val="004D649E"/>
    <w:rsid w:val="004E075E"/>
    <w:rsid w:val="004E4F28"/>
    <w:rsid w:val="004F4E22"/>
    <w:rsid w:val="004F69AF"/>
    <w:rsid w:val="00504C97"/>
    <w:rsid w:val="00524E68"/>
    <w:rsid w:val="005256F7"/>
    <w:rsid w:val="0052657E"/>
    <w:rsid w:val="00527FDC"/>
    <w:rsid w:val="00530F39"/>
    <w:rsid w:val="0055374B"/>
    <w:rsid w:val="0056512E"/>
    <w:rsid w:val="00566AF7"/>
    <w:rsid w:val="005730A1"/>
    <w:rsid w:val="00573ECC"/>
    <w:rsid w:val="00574D6A"/>
    <w:rsid w:val="005800E3"/>
    <w:rsid w:val="005806BE"/>
    <w:rsid w:val="0058120E"/>
    <w:rsid w:val="00583FDC"/>
    <w:rsid w:val="00585E4D"/>
    <w:rsid w:val="00591F46"/>
    <w:rsid w:val="005928C1"/>
    <w:rsid w:val="00595F65"/>
    <w:rsid w:val="005A773D"/>
    <w:rsid w:val="005B268C"/>
    <w:rsid w:val="005B5219"/>
    <w:rsid w:val="005B70E3"/>
    <w:rsid w:val="005C79E6"/>
    <w:rsid w:val="005D0DBC"/>
    <w:rsid w:val="005D75B0"/>
    <w:rsid w:val="005E3C04"/>
    <w:rsid w:val="005E52B3"/>
    <w:rsid w:val="005E5439"/>
    <w:rsid w:val="005E549D"/>
    <w:rsid w:val="005F4AA7"/>
    <w:rsid w:val="0060090D"/>
    <w:rsid w:val="006028AE"/>
    <w:rsid w:val="00614508"/>
    <w:rsid w:val="0061476A"/>
    <w:rsid w:val="006213DE"/>
    <w:rsid w:val="00621BD9"/>
    <w:rsid w:val="00622BD3"/>
    <w:rsid w:val="0062574C"/>
    <w:rsid w:val="00632938"/>
    <w:rsid w:val="006361FE"/>
    <w:rsid w:val="00637018"/>
    <w:rsid w:val="00640E63"/>
    <w:rsid w:val="006452E1"/>
    <w:rsid w:val="00645713"/>
    <w:rsid w:val="00645EDB"/>
    <w:rsid w:val="00660167"/>
    <w:rsid w:val="00663C2B"/>
    <w:rsid w:val="00664666"/>
    <w:rsid w:val="00685A1A"/>
    <w:rsid w:val="00687ED7"/>
    <w:rsid w:val="00691DFD"/>
    <w:rsid w:val="006B16BB"/>
    <w:rsid w:val="006B4A46"/>
    <w:rsid w:val="006B51A7"/>
    <w:rsid w:val="006B58A4"/>
    <w:rsid w:val="006C127F"/>
    <w:rsid w:val="006C3056"/>
    <w:rsid w:val="006D3157"/>
    <w:rsid w:val="006D5B68"/>
    <w:rsid w:val="006D7FD8"/>
    <w:rsid w:val="006F5551"/>
    <w:rsid w:val="006F57E1"/>
    <w:rsid w:val="00703281"/>
    <w:rsid w:val="00703547"/>
    <w:rsid w:val="00707899"/>
    <w:rsid w:val="0072233D"/>
    <w:rsid w:val="00722824"/>
    <w:rsid w:val="00726EAD"/>
    <w:rsid w:val="00727375"/>
    <w:rsid w:val="007303C9"/>
    <w:rsid w:val="00760925"/>
    <w:rsid w:val="007623C3"/>
    <w:rsid w:val="00764D50"/>
    <w:rsid w:val="007760FB"/>
    <w:rsid w:val="00782FC0"/>
    <w:rsid w:val="00783B0C"/>
    <w:rsid w:val="00785ED4"/>
    <w:rsid w:val="007863B7"/>
    <w:rsid w:val="00786DBD"/>
    <w:rsid w:val="00787384"/>
    <w:rsid w:val="00793F81"/>
    <w:rsid w:val="007A3B66"/>
    <w:rsid w:val="007A7F35"/>
    <w:rsid w:val="007B2199"/>
    <w:rsid w:val="007B761A"/>
    <w:rsid w:val="007D22B2"/>
    <w:rsid w:val="007D4751"/>
    <w:rsid w:val="007E3C6B"/>
    <w:rsid w:val="007E570F"/>
    <w:rsid w:val="007E77CF"/>
    <w:rsid w:val="007F1CE8"/>
    <w:rsid w:val="007F6AD0"/>
    <w:rsid w:val="00817B64"/>
    <w:rsid w:val="00821CC0"/>
    <w:rsid w:val="00826EA2"/>
    <w:rsid w:val="00841C8D"/>
    <w:rsid w:val="0086508F"/>
    <w:rsid w:val="008651E1"/>
    <w:rsid w:val="00875170"/>
    <w:rsid w:val="008A670A"/>
    <w:rsid w:val="008A6D92"/>
    <w:rsid w:val="008B1850"/>
    <w:rsid w:val="008B7ABD"/>
    <w:rsid w:val="008C1762"/>
    <w:rsid w:val="008C5C6B"/>
    <w:rsid w:val="008C5F8E"/>
    <w:rsid w:val="008D40A2"/>
    <w:rsid w:val="008D4441"/>
    <w:rsid w:val="008E0FB1"/>
    <w:rsid w:val="008E4B48"/>
    <w:rsid w:val="008E5325"/>
    <w:rsid w:val="008F47C3"/>
    <w:rsid w:val="009071D6"/>
    <w:rsid w:val="0091543B"/>
    <w:rsid w:val="00915F15"/>
    <w:rsid w:val="00920781"/>
    <w:rsid w:val="00920EF1"/>
    <w:rsid w:val="00921C8B"/>
    <w:rsid w:val="00927357"/>
    <w:rsid w:val="00931E2B"/>
    <w:rsid w:val="00936DB2"/>
    <w:rsid w:val="00944A4C"/>
    <w:rsid w:val="00952502"/>
    <w:rsid w:val="00953925"/>
    <w:rsid w:val="009617A7"/>
    <w:rsid w:val="00972A58"/>
    <w:rsid w:val="00985688"/>
    <w:rsid w:val="0099094C"/>
    <w:rsid w:val="009B15FB"/>
    <w:rsid w:val="009B388C"/>
    <w:rsid w:val="009C030D"/>
    <w:rsid w:val="009C076D"/>
    <w:rsid w:val="009C1E62"/>
    <w:rsid w:val="009C4C68"/>
    <w:rsid w:val="009D24D8"/>
    <w:rsid w:val="009D339F"/>
    <w:rsid w:val="009F67E1"/>
    <w:rsid w:val="00A06705"/>
    <w:rsid w:val="00A127B0"/>
    <w:rsid w:val="00A13CFB"/>
    <w:rsid w:val="00A401EC"/>
    <w:rsid w:val="00A40B98"/>
    <w:rsid w:val="00A425AA"/>
    <w:rsid w:val="00A42CB0"/>
    <w:rsid w:val="00A43357"/>
    <w:rsid w:val="00A44395"/>
    <w:rsid w:val="00A46B01"/>
    <w:rsid w:val="00A47DF0"/>
    <w:rsid w:val="00A50C8E"/>
    <w:rsid w:val="00A61A56"/>
    <w:rsid w:val="00A642C8"/>
    <w:rsid w:val="00A82CD3"/>
    <w:rsid w:val="00A95B87"/>
    <w:rsid w:val="00AA33F1"/>
    <w:rsid w:val="00AD1454"/>
    <w:rsid w:val="00AD2612"/>
    <w:rsid w:val="00AD4EC4"/>
    <w:rsid w:val="00AF10D7"/>
    <w:rsid w:val="00AF2501"/>
    <w:rsid w:val="00B03838"/>
    <w:rsid w:val="00B061B6"/>
    <w:rsid w:val="00B16BBE"/>
    <w:rsid w:val="00B1732E"/>
    <w:rsid w:val="00B32BBE"/>
    <w:rsid w:val="00B56078"/>
    <w:rsid w:val="00B61528"/>
    <w:rsid w:val="00B75A16"/>
    <w:rsid w:val="00B8715E"/>
    <w:rsid w:val="00B904AB"/>
    <w:rsid w:val="00B91334"/>
    <w:rsid w:val="00BA0BA3"/>
    <w:rsid w:val="00BA41C4"/>
    <w:rsid w:val="00BA78EB"/>
    <w:rsid w:val="00BB175E"/>
    <w:rsid w:val="00BB3E5D"/>
    <w:rsid w:val="00BB7811"/>
    <w:rsid w:val="00BE74FC"/>
    <w:rsid w:val="00C00A0E"/>
    <w:rsid w:val="00C010C0"/>
    <w:rsid w:val="00C01F36"/>
    <w:rsid w:val="00C054CF"/>
    <w:rsid w:val="00C12FD1"/>
    <w:rsid w:val="00C16AC8"/>
    <w:rsid w:val="00C21E8F"/>
    <w:rsid w:val="00C31496"/>
    <w:rsid w:val="00C369F9"/>
    <w:rsid w:val="00C4187D"/>
    <w:rsid w:val="00C46E19"/>
    <w:rsid w:val="00C52A8C"/>
    <w:rsid w:val="00C646A3"/>
    <w:rsid w:val="00C74C44"/>
    <w:rsid w:val="00C762D9"/>
    <w:rsid w:val="00C771A3"/>
    <w:rsid w:val="00C844A9"/>
    <w:rsid w:val="00C874FA"/>
    <w:rsid w:val="00C9444E"/>
    <w:rsid w:val="00C94ADF"/>
    <w:rsid w:val="00CA2641"/>
    <w:rsid w:val="00CA58CC"/>
    <w:rsid w:val="00CB165F"/>
    <w:rsid w:val="00CB5850"/>
    <w:rsid w:val="00CC662C"/>
    <w:rsid w:val="00CD4B39"/>
    <w:rsid w:val="00CD55E9"/>
    <w:rsid w:val="00CD6C38"/>
    <w:rsid w:val="00CE1E06"/>
    <w:rsid w:val="00CF5013"/>
    <w:rsid w:val="00D02E70"/>
    <w:rsid w:val="00D14DE0"/>
    <w:rsid w:val="00D16EB5"/>
    <w:rsid w:val="00D17C46"/>
    <w:rsid w:val="00D32B70"/>
    <w:rsid w:val="00D374B2"/>
    <w:rsid w:val="00D415E1"/>
    <w:rsid w:val="00D5574B"/>
    <w:rsid w:val="00D94273"/>
    <w:rsid w:val="00D95DC1"/>
    <w:rsid w:val="00DC209A"/>
    <w:rsid w:val="00DC46D2"/>
    <w:rsid w:val="00DD0C86"/>
    <w:rsid w:val="00DD14EF"/>
    <w:rsid w:val="00DD1744"/>
    <w:rsid w:val="00DE6548"/>
    <w:rsid w:val="00E03B72"/>
    <w:rsid w:val="00E10D84"/>
    <w:rsid w:val="00E128A7"/>
    <w:rsid w:val="00E268BD"/>
    <w:rsid w:val="00E27847"/>
    <w:rsid w:val="00E354A7"/>
    <w:rsid w:val="00E409FF"/>
    <w:rsid w:val="00E4268F"/>
    <w:rsid w:val="00E5193D"/>
    <w:rsid w:val="00E57DB0"/>
    <w:rsid w:val="00E6439B"/>
    <w:rsid w:val="00E662CF"/>
    <w:rsid w:val="00E678E9"/>
    <w:rsid w:val="00E71DA7"/>
    <w:rsid w:val="00E75580"/>
    <w:rsid w:val="00E8362D"/>
    <w:rsid w:val="00E907C2"/>
    <w:rsid w:val="00E949F4"/>
    <w:rsid w:val="00E97202"/>
    <w:rsid w:val="00EA3454"/>
    <w:rsid w:val="00EA63B8"/>
    <w:rsid w:val="00EB5F34"/>
    <w:rsid w:val="00EB6594"/>
    <w:rsid w:val="00EB67C6"/>
    <w:rsid w:val="00ED2CAD"/>
    <w:rsid w:val="00ED4894"/>
    <w:rsid w:val="00EE3AF9"/>
    <w:rsid w:val="00EE61CE"/>
    <w:rsid w:val="00EF2EBD"/>
    <w:rsid w:val="00EF4175"/>
    <w:rsid w:val="00F01341"/>
    <w:rsid w:val="00F017E6"/>
    <w:rsid w:val="00F01EEE"/>
    <w:rsid w:val="00F0339F"/>
    <w:rsid w:val="00F04835"/>
    <w:rsid w:val="00F06B7E"/>
    <w:rsid w:val="00F21009"/>
    <w:rsid w:val="00F27EFA"/>
    <w:rsid w:val="00F31BF2"/>
    <w:rsid w:val="00F34768"/>
    <w:rsid w:val="00F41F02"/>
    <w:rsid w:val="00F50A13"/>
    <w:rsid w:val="00F570DE"/>
    <w:rsid w:val="00F634DE"/>
    <w:rsid w:val="00F86451"/>
    <w:rsid w:val="00F87ADB"/>
    <w:rsid w:val="00F96A4D"/>
    <w:rsid w:val="00F9753B"/>
    <w:rsid w:val="00FA1D31"/>
    <w:rsid w:val="00FB300F"/>
    <w:rsid w:val="00FC5B7D"/>
    <w:rsid w:val="00FC64A1"/>
    <w:rsid w:val="00FD76E4"/>
    <w:rsid w:val="00FF02CD"/>
    <w:rsid w:val="00FF5843"/>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47A2B0"/>
  <w14:defaultImageDpi w14:val="300"/>
  <w15:docId w15:val="{DDCBFF43-932B-1348-B92B-C851A590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B6"/>
    <w:rPr>
      <w:color w:val="0000FF" w:themeColor="hyperlink"/>
      <w:u w:val="single"/>
    </w:rPr>
  </w:style>
  <w:style w:type="paragraph" w:styleId="ListParagraph">
    <w:name w:val="List Paragraph"/>
    <w:basedOn w:val="Normal"/>
    <w:link w:val="ListParagraphChar"/>
    <w:uiPriority w:val="34"/>
    <w:qFormat/>
    <w:rsid w:val="00BB7811"/>
    <w:pPr>
      <w:spacing w:after="200" w:line="276" w:lineRule="auto"/>
      <w:ind w:left="720"/>
      <w:contextualSpacing/>
    </w:pPr>
    <w:rPr>
      <w:rFonts w:ascii="Calibri" w:eastAsia="Calibri" w:hAnsi="Calibri" w:cs="Times New Roman"/>
      <w:sz w:val="22"/>
      <w:szCs w:val="22"/>
      <w:lang w:val="en-GB"/>
    </w:rPr>
  </w:style>
  <w:style w:type="character" w:styleId="FootnoteReference">
    <w:name w:val="footnote reference"/>
    <w:basedOn w:val="DefaultParagraphFont"/>
    <w:uiPriority w:val="99"/>
    <w:semiHidden/>
    <w:unhideWhenUsed/>
    <w:rsid w:val="00BB7811"/>
    <w:rPr>
      <w:vertAlign w:val="superscript"/>
    </w:rPr>
  </w:style>
  <w:style w:type="paragraph" w:customStyle="1" w:styleId="Default">
    <w:name w:val="Default"/>
    <w:rsid w:val="00BB7811"/>
    <w:pPr>
      <w:autoSpaceDE w:val="0"/>
      <w:autoSpaceDN w:val="0"/>
      <w:adjustRightInd w:val="0"/>
    </w:pPr>
    <w:rPr>
      <w:rFonts w:ascii="Arial" w:eastAsia="Calibri" w:hAnsi="Arial" w:cs="Arial"/>
      <w:color w:val="000000"/>
      <w:lang w:val="en-GB" w:eastAsia="en-GB"/>
    </w:rPr>
  </w:style>
  <w:style w:type="paragraph" w:styleId="BalloonText">
    <w:name w:val="Balloon Text"/>
    <w:basedOn w:val="Normal"/>
    <w:link w:val="BalloonTextChar"/>
    <w:uiPriority w:val="99"/>
    <w:semiHidden/>
    <w:unhideWhenUsed/>
    <w:rsid w:val="0008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B3"/>
    <w:rPr>
      <w:rFonts w:ascii="Lucida Grande" w:hAnsi="Lucida Grande" w:cs="Lucida Grande"/>
      <w:sz w:val="18"/>
      <w:szCs w:val="18"/>
    </w:rPr>
  </w:style>
  <w:style w:type="paragraph" w:styleId="NoSpacing">
    <w:name w:val="No Spacing"/>
    <w:uiPriority w:val="1"/>
    <w:qFormat/>
    <w:rsid w:val="00135537"/>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B1732E"/>
    <w:rPr>
      <w:sz w:val="20"/>
      <w:szCs w:val="20"/>
    </w:rPr>
  </w:style>
  <w:style w:type="character" w:customStyle="1" w:styleId="FootnoteTextChar">
    <w:name w:val="Footnote Text Char"/>
    <w:basedOn w:val="DefaultParagraphFont"/>
    <w:link w:val="FootnoteText"/>
    <w:uiPriority w:val="99"/>
    <w:semiHidden/>
    <w:rsid w:val="00B1732E"/>
    <w:rPr>
      <w:sz w:val="20"/>
      <w:szCs w:val="20"/>
    </w:rPr>
  </w:style>
  <w:style w:type="paragraph" w:styleId="Header">
    <w:name w:val="header"/>
    <w:basedOn w:val="Normal"/>
    <w:link w:val="HeaderChar"/>
    <w:uiPriority w:val="99"/>
    <w:unhideWhenUsed/>
    <w:rsid w:val="00821CC0"/>
    <w:pPr>
      <w:tabs>
        <w:tab w:val="center" w:pos="4513"/>
        <w:tab w:val="right" w:pos="9026"/>
      </w:tabs>
    </w:pPr>
  </w:style>
  <w:style w:type="character" w:customStyle="1" w:styleId="HeaderChar">
    <w:name w:val="Header Char"/>
    <w:basedOn w:val="DefaultParagraphFont"/>
    <w:link w:val="Header"/>
    <w:uiPriority w:val="99"/>
    <w:rsid w:val="00821CC0"/>
  </w:style>
  <w:style w:type="paragraph" w:styleId="Footer">
    <w:name w:val="footer"/>
    <w:basedOn w:val="Normal"/>
    <w:link w:val="FooterChar"/>
    <w:uiPriority w:val="99"/>
    <w:unhideWhenUsed/>
    <w:rsid w:val="00821CC0"/>
    <w:pPr>
      <w:tabs>
        <w:tab w:val="center" w:pos="4513"/>
        <w:tab w:val="right" w:pos="9026"/>
      </w:tabs>
    </w:pPr>
  </w:style>
  <w:style w:type="character" w:customStyle="1" w:styleId="FooterChar">
    <w:name w:val="Footer Char"/>
    <w:basedOn w:val="DefaultParagraphFont"/>
    <w:link w:val="Footer"/>
    <w:uiPriority w:val="99"/>
    <w:rsid w:val="00821CC0"/>
  </w:style>
  <w:style w:type="character" w:styleId="CommentReference">
    <w:name w:val="annotation reference"/>
    <w:basedOn w:val="DefaultParagraphFont"/>
    <w:uiPriority w:val="99"/>
    <w:semiHidden/>
    <w:unhideWhenUsed/>
    <w:rsid w:val="00C762D9"/>
    <w:rPr>
      <w:sz w:val="16"/>
      <w:szCs w:val="16"/>
    </w:rPr>
  </w:style>
  <w:style w:type="paragraph" w:styleId="CommentText">
    <w:name w:val="annotation text"/>
    <w:basedOn w:val="Normal"/>
    <w:link w:val="CommentTextChar"/>
    <w:uiPriority w:val="99"/>
    <w:semiHidden/>
    <w:unhideWhenUsed/>
    <w:rsid w:val="00C762D9"/>
    <w:rPr>
      <w:sz w:val="20"/>
      <w:szCs w:val="20"/>
    </w:rPr>
  </w:style>
  <w:style w:type="character" w:customStyle="1" w:styleId="CommentTextChar">
    <w:name w:val="Comment Text Char"/>
    <w:basedOn w:val="DefaultParagraphFont"/>
    <w:link w:val="CommentText"/>
    <w:uiPriority w:val="99"/>
    <w:semiHidden/>
    <w:rsid w:val="00C762D9"/>
    <w:rPr>
      <w:sz w:val="20"/>
      <w:szCs w:val="20"/>
    </w:rPr>
  </w:style>
  <w:style w:type="paragraph" w:styleId="CommentSubject">
    <w:name w:val="annotation subject"/>
    <w:basedOn w:val="CommentText"/>
    <w:next w:val="CommentText"/>
    <w:link w:val="CommentSubjectChar"/>
    <w:uiPriority w:val="99"/>
    <w:semiHidden/>
    <w:unhideWhenUsed/>
    <w:rsid w:val="00C762D9"/>
    <w:rPr>
      <w:b/>
      <w:bCs/>
    </w:rPr>
  </w:style>
  <w:style w:type="character" w:customStyle="1" w:styleId="CommentSubjectChar">
    <w:name w:val="Comment Subject Char"/>
    <w:basedOn w:val="CommentTextChar"/>
    <w:link w:val="CommentSubject"/>
    <w:uiPriority w:val="99"/>
    <w:semiHidden/>
    <w:rsid w:val="00C762D9"/>
    <w:rPr>
      <w:b/>
      <w:bCs/>
      <w:sz w:val="20"/>
      <w:szCs w:val="20"/>
    </w:rPr>
  </w:style>
  <w:style w:type="paragraph" w:styleId="NormalWeb">
    <w:name w:val="Normal (Web)"/>
    <w:basedOn w:val="Normal"/>
    <w:uiPriority w:val="99"/>
    <w:semiHidden/>
    <w:unhideWhenUsed/>
    <w:rsid w:val="00334AF0"/>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7B761A"/>
    <w:rPr>
      <w:color w:val="605E5C"/>
      <w:shd w:val="clear" w:color="auto" w:fill="E1DFDD"/>
    </w:rPr>
  </w:style>
  <w:style w:type="character" w:styleId="Strong">
    <w:name w:val="Strong"/>
    <w:basedOn w:val="DefaultParagraphFont"/>
    <w:uiPriority w:val="22"/>
    <w:qFormat/>
    <w:rsid w:val="009D339F"/>
    <w:rPr>
      <w:b/>
      <w:bCs/>
    </w:rPr>
  </w:style>
  <w:style w:type="character" w:customStyle="1" w:styleId="ListParagraphChar">
    <w:name w:val="List Paragraph Char"/>
    <w:basedOn w:val="DefaultParagraphFont"/>
    <w:link w:val="ListParagraph"/>
    <w:uiPriority w:val="34"/>
    <w:rsid w:val="00621BD9"/>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7000">
      <w:bodyDiv w:val="1"/>
      <w:marLeft w:val="0"/>
      <w:marRight w:val="0"/>
      <w:marTop w:val="0"/>
      <w:marBottom w:val="0"/>
      <w:divBdr>
        <w:top w:val="none" w:sz="0" w:space="0" w:color="auto"/>
        <w:left w:val="none" w:sz="0" w:space="0" w:color="auto"/>
        <w:bottom w:val="none" w:sz="0" w:space="0" w:color="auto"/>
        <w:right w:val="none" w:sz="0" w:space="0" w:color="auto"/>
      </w:divBdr>
    </w:div>
    <w:div w:id="1464302855">
      <w:bodyDiv w:val="1"/>
      <w:marLeft w:val="0"/>
      <w:marRight w:val="0"/>
      <w:marTop w:val="0"/>
      <w:marBottom w:val="0"/>
      <w:divBdr>
        <w:top w:val="none" w:sz="0" w:space="0" w:color="auto"/>
        <w:left w:val="none" w:sz="0" w:space="0" w:color="auto"/>
        <w:bottom w:val="none" w:sz="0" w:space="0" w:color="auto"/>
        <w:right w:val="none" w:sz="0" w:space="0" w:color="auto"/>
      </w:divBdr>
    </w:div>
    <w:div w:id="1713991168">
      <w:bodyDiv w:val="1"/>
      <w:marLeft w:val="0"/>
      <w:marRight w:val="0"/>
      <w:marTop w:val="0"/>
      <w:marBottom w:val="0"/>
      <w:divBdr>
        <w:top w:val="none" w:sz="0" w:space="0" w:color="auto"/>
        <w:left w:val="none" w:sz="0" w:space="0" w:color="auto"/>
        <w:bottom w:val="none" w:sz="0" w:space="0" w:color="auto"/>
        <w:right w:val="none" w:sz="0" w:space="0" w:color="auto"/>
      </w:divBdr>
    </w:div>
    <w:div w:id="1828135031">
      <w:bodyDiv w:val="1"/>
      <w:marLeft w:val="0"/>
      <w:marRight w:val="0"/>
      <w:marTop w:val="0"/>
      <w:marBottom w:val="0"/>
      <w:divBdr>
        <w:top w:val="none" w:sz="0" w:space="0" w:color="auto"/>
        <w:left w:val="none" w:sz="0" w:space="0" w:color="auto"/>
        <w:bottom w:val="none" w:sz="0" w:space="0" w:color="auto"/>
        <w:right w:val="none" w:sz="0" w:space="0" w:color="auto"/>
      </w:divBdr>
    </w:div>
    <w:div w:id="1878080699">
      <w:bodyDiv w:val="1"/>
      <w:marLeft w:val="0"/>
      <w:marRight w:val="0"/>
      <w:marTop w:val="0"/>
      <w:marBottom w:val="0"/>
      <w:divBdr>
        <w:top w:val="none" w:sz="0" w:space="0" w:color="auto"/>
        <w:left w:val="none" w:sz="0" w:space="0" w:color="auto"/>
        <w:bottom w:val="none" w:sz="0" w:space="0" w:color="auto"/>
        <w:right w:val="none" w:sz="0" w:space="0" w:color="auto"/>
      </w:divBdr>
    </w:div>
    <w:div w:id="2080518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dlandsantislavery.org/2020/10/22/west-midlands-anti-slavery-network-nrm-explanatory-document-launched/" TargetMode="External"/><Relationship Id="rId18" Type="http://schemas.openxmlformats.org/officeDocument/2006/relationships/hyperlink" Target="https://westmidlands-vru.org/about/trauma-inform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7" Type="http://schemas.openxmlformats.org/officeDocument/2006/relationships/hyperlink" Target="https://westmidlands-vru.org/sports/" TargetMode="External"/><Relationship Id="rId2" Type="http://schemas.openxmlformats.org/officeDocument/2006/relationships/customXml" Target="../customXml/item2.xml"/><Relationship Id="rId16" Type="http://schemas.openxmlformats.org/officeDocument/2006/relationships/hyperlink" Target="https://westmidlands-vru.org/education/mentors-in-violence-pre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network.org.uk/" TargetMode="External"/><Relationship Id="rId5" Type="http://schemas.openxmlformats.org/officeDocument/2006/relationships/numbering" Target="numbering.xml"/><Relationship Id="rId15" Type="http://schemas.openxmlformats.org/officeDocument/2006/relationships/hyperlink" Target="https://westmidlands-vru.org/app/uploads/2020/12/VRU-Toolkit-Websit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28583/statutory-taxi-and-private-hire-vehicle-standards-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vru.org/about/trauma-inform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F638CD5506A4FA671EE6AD6EC7979" ma:contentTypeVersion="10" ma:contentTypeDescription="Create a new document." ma:contentTypeScope="" ma:versionID="60c35782b20bd0530c6fe1ac380fbd49">
  <xsd:schema xmlns:xsd="http://www.w3.org/2001/XMLSchema" xmlns:xs="http://www.w3.org/2001/XMLSchema" xmlns:p="http://schemas.microsoft.com/office/2006/metadata/properties" xmlns:ns3="db1ede02-201b-434a-8796-59207d2f87c7" targetNamespace="http://schemas.microsoft.com/office/2006/metadata/properties" ma:root="true" ma:fieldsID="e8f719103e069a759c783189284698f0" ns3:_="">
    <xsd:import namespace="db1ede02-201b-434a-8796-59207d2f87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de02-201b-434a-8796-59207d2f8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F4174-9A8B-4500-A2A1-500A4030F3CB}">
  <ds:schemaRefs>
    <ds:schemaRef ds:uri="http://schemas.openxmlformats.org/officeDocument/2006/bibliography"/>
  </ds:schemaRefs>
</ds:datastoreItem>
</file>

<file path=customXml/itemProps2.xml><?xml version="1.0" encoding="utf-8"?>
<ds:datastoreItem xmlns:ds="http://schemas.openxmlformats.org/officeDocument/2006/customXml" ds:itemID="{8102DD6C-1F18-4367-AD3B-1D3782B7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ede02-201b-434a-8796-59207d2f8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D0454-4FCE-45E0-A430-1C36C3BC851D}">
  <ds:schemaRefs>
    <ds:schemaRef ds:uri="http://schemas.microsoft.com/sharepoint/v3/contenttype/forms"/>
  </ds:schemaRefs>
</ds:datastoreItem>
</file>

<file path=customXml/itemProps4.xml><?xml version="1.0" encoding="utf-8"?>
<ds:datastoreItem xmlns:ds="http://schemas.openxmlformats.org/officeDocument/2006/customXml" ds:itemID="{771C830D-79D2-4288-8953-C57B4E1BA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Sara Roach Consultancy Limited</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roach</dc:creator>
  <cp:lastModifiedBy>Jo Ferguson</cp:lastModifiedBy>
  <cp:revision>1</cp:revision>
  <cp:lastPrinted>2020-07-23T10:00:00Z</cp:lastPrinted>
  <dcterms:created xsi:type="dcterms:W3CDTF">2021-05-11T14:31:00Z</dcterms:created>
  <dcterms:modified xsi:type="dcterms:W3CDTF">2021-05-11T14:31:00Z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0x010100D99F638CD5506A4FA671EE6AD6EC7979</vt:lpwstr>
  </property>
</Properties>
</file>